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de97" w14:textId="68ad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119 "Об утверждении Кобдинского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августа 2018 года № 168. Зарегистрировано Управлением юстиции Кобдинского района Департамента юстиции Актюбинской области 13 сентября 2018 года № 3-7-177.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декабря 2017 года № 119 "Об утверждении Кобдинского районного бюджета на 2018-2020 годы" (зарегистрированное в реестре государственной регистрации нормативных правовых актов № 5797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"4 373 314,5" заменить цифрами "4 407 949,5";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"3 948 314,5" заменить цифрами "3 982 949,5";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"4 391 469,3" заменить цифрами "4 426 104,3";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цифры "10 093,0" заменить цифрами "9 584,5";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цифры "25 494,0" заменить цифрами "24 985,5";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"- 28 247,8" заменить цифрами "- 27 739,3";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"28 247,8" заменить цифрами "27 739,3".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"89 911,0" заменить цифрами "88 516,0";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"42 886,0" заменить цифрами "39 147,0";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"87 564,0" заменить цифрами "134 107,0".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"4 960,0" заменить цифрами "3 191,0";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"20 792,0" заменить цифрами "18 646,5";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"17 758,0" заменить цифрами "17 075,5";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"9 000,0" заменить цифрами "7 000,0";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"3 420,5" заменить цифрами "3 254,5";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"5 600,0" заменить цифрами "5 589,0".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28 августа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4407949,5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4426104,3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730297,6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539096,6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