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4a7" w14:textId="1735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июня 2018 года № 150. Зарегистрировано Управлением юстиции Мартукского района Департамента юстиции Актюбинской области 25 июня 2018 года № 3-8-184. Утратило силу решением Мартукского районного маслихата Актюбинской области от 2 ноября 2023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15 июля 2016 года № 30 "Об утверждении Правил оказания социальной помощи, установления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№ 5022, опубликованное 10 августа 2016 года в информационно-правовой системе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Мартукском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государственного пособия на детей до 18 лет"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01.06.2018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Утаров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