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52b3" w14:textId="7885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22 декабря 2017 года № 117 "Об утверждении бюджета Жайсанского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10 сентября 2018 года № 180. Зарегистрировано Управлением юстиции Мартукского района Департамента юстиции Актюбинской области 25 сентября 2018 года № 3-8-190.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22 декабря 2017 года № 117 "Об утверждении бюджета Жайсанского сельского округа на 2018-2020 годы" (зарегистрированное в реестре государственной регистрации нормативных правовых актов под № 5863, опубликованное 26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"73 324" заменить цифрами "74 913,8";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"неналоговые поступления – 1 589,8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"73 324" заменить цифрами "74 913,8".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10 сентября 2018 года № 180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22 декабря 2017 года № 117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1 589,8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74 913,8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