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96cb" w14:textId="1649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Родниковского сельского округа от 10 декабря 2008 года № 1 "О присвоении наименования улицам населенных пунктов Родниковского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28 ноября 2018 года № 4. Зарегистрировано Управлением юстиции Мартукского района Департамента юстиции Актюбинской области 11 декабря 2018 года № 3-9-200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Родниковского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от 10 декабря 2008 года № 1 "О присвоении наименования улицам населенных пунктов Родниковского сельского округа" (зарегистрированное в Реестре государственной регистрации нормативных правовых актов № 3-8-66, опубликованное 7 января 2009 года в районной газете "Мәртөк тынысы")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 Родниковского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Родниковского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