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36b8" w14:textId="1013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22 ноября 2018 года № 242. Зарегистрировано Управлением юстиции Хромтауского района Департамента юстиции Актюбинской области 27 ноября 2018 года № 3-12-184.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№ 4780, опубликованное 22 марта 2016 года в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Хромтауском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отдел по социальному обеспечению филиала некомерческого акционерного общества "Государственная корпорация "Правительство для граждан" по Актюбинской области" (далее – уполномоченная организация).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________________________К.Утаров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"____"________________20___г.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