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d34c" w14:textId="e5cd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6 марта 2018 года № 106. Зарегистрировано Департаментом юстиции Алматинской области 20 марта 2018 года № 4581. Утратило силу постановлением акимата Алматинской области от 19 июля 2023 года № 231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19.07.2023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местных исполнительных органов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 постановления акимата Алматинской области "Об утверждении Методики оценки деятельности административных государственных служащих корпуса "Б" местных исполнительных органов Алматинской области" от 3 марта 2017 года № 97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4159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07 апреля 2017 года в Эталонном контрольном банке нормативных правовых актов Республики Казахстан), "О внесении изменений и дополнения в постановление акимата Алматинской области от 3 марта 2017 года № 97 "Об утверждении Методики оценки деятельности административных государственных служащих корпуса "Б" местных исполнительных органов Алматинской области" от 27 июня 2017 года № 266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4283</w:t>
      </w:r>
      <w:r>
        <w:rPr>
          <w:rFonts w:ascii="Times New Roman"/>
          <w:b w:val="false"/>
          <w:i w:val="false"/>
          <w:color w:val="000000"/>
          <w:sz w:val="28"/>
        </w:rPr>
        <w:t>, опубликован 07 августа 2017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Алматинской области Б. Байжуманова.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"6" марта 2018 года № 106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Алматинской области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Алматинской области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43"/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1"/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 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республиканском государственном учреждении "Департамент Агентства по делам государственной службы и противодействию коррупции Республики Казахстан по Алматинской области" (далее - Департамент) осуществляется в течение десяти рабочих дней со дня вынесения решения. По итогам рассмотрения жалобы Департаментом принимается одно из следующих решений: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оценкидеятельности административныхго сударственных служащих корпуса "Б" местных исполнительных органов Алматинской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Вышестоящий руководитель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дости-жения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руководитель________________________________ (фамилия, инициалы)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оценкидеятельности административных государственных служащих корпуса "Б" местных исполнительных органов Алматинской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Вышестоящий руководитель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руководитель________________________________ (фамилия, инициалы)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оценкидеятельности административных государственных служащих корпуса "Б" местных исполнительных органов Алматинской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руководитель________________________________ (фамилия, инициалы)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оценкидеятельности административных государственных служащих корпуса "Б" местных исполнительных органов Алматинской области</w:t>
            </w:r>
          </w:p>
        </w:tc>
      </w:tr>
    </w:tbl>
    <w:bookmarkStart w:name="z16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деятель-ностью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СОТРУДНИ-ЧЕСТВО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государствен-ными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совершенство-ванию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 совершенство-ванию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Контролирует качество оказания 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доброже-лательно;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совершенство-ванию;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 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ИНФОРМИРО-ВАНИЕ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доброжела-тельно;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ОПЕРАТИВ-НОСТЬ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САМОРАЗВИ-ТИЕ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ДОБРОПОРЯ-ДОЧНОСТЬ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беспристраст-ность,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принципиаль-ность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беспристраст-ность,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СТРЕССОУС-ТОЙЧИВОСТЬ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ИНИЦИАТИВ-НОСТЬ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оценкидеятельности административных государственных служащих корпуса "Б" местных исполнительных органов Алматинской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202"/>
    <w:bookmarkStart w:name="z5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</w:t>
      </w:r>
    </w:p>
    <w:bookmarkEnd w:id="203"/>
    <w:bookmarkStart w:name="z5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204"/>
    <w:bookmarkStart w:name="z5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205"/>
    <w:bookmarkStart w:name="z5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206"/>
    <w:bookmarkStart w:name="z5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Start w:name="z53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08"/>
    <w:bookmarkStart w:name="z53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209"/>
    <w:bookmarkStart w:name="z53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10"/>
    <w:bookmarkStart w:name="z53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211"/>
    <w:bookmarkStart w:name="z53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2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2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17"/>
    <w:bookmarkStart w:name="z54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18"/>
    <w:bookmarkStart w:name="z54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19"/>
    <w:bookmarkStart w:name="z54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20"/>
    <w:bookmarkStart w:name="z54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21"/>
    <w:bookmarkStart w:name="z54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22"/>
    <w:bookmarkStart w:name="z54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23"/>
    <w:bookmarkStart w:name="z54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224"/>
    <w:bookmarkStart w:name="z55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