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91ae" w14:textId="0ef9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Текелийского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26 июня 2018 года № 26-167. Зарегистрировано Департаментом юстиции Алматинской области 4 июля 2018 года № 4757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Текелийского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Текелийского городского маслихата Менисова Бакытжана Запировича.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Иманбердиева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26 июня 2018 года № 26-167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Текелийского городского маслихата признаваемых утратившими силу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установлении единых ставок фиксированного налога по городу Текели" от 22 декабря 2015 года № 44-289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февраля 2016 года в информационно-правовой системе "Әділет");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повышении базовых ставок земельного налога и ставки единого земельного налога на не используемые земли сельскохозяйственного назначения по городу Текели" от 29 апреля 2016 года № 4-18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июня 2016 года в информационно-правовой системе "Әділет");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повышении ставок земельного налога по городу Текели" от 27 октября 2016 года № 8-44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ноября 2016 года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