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91ae" w14:textId="0ef9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Текелийского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26 июня 2018 года № 26-167. Зарегистрировано Департаментом юстиции Алматинской области 4 июля 2018 года № 4757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Текелийского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Текелийского городского маслихата Менисова Бакытжана Запировича.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Иманбердиева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26 июня 2018 года № 26-167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Текелийского городского маслихата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установлении единых ставок фиксированного налога по городу Текели" от 22 декабря 2015 года № 44-289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февраля 2016 года в информационно-правовой системе "Әділет");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повышении базовых ставок земельного налога и ставки единого земельного налога на не используемые земли сельскохозяйственного назначения по городу Текели" от 29 апреля 2016 года № 4-18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3842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 июня 2016 года в информационно-правовой системе "Әділет");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повышении ставок земельного налога по городу Текели" от 27 октября 2016 года № 8-44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ноября 2016 года Эталонном контрольном банке нормативных правовых актов Республики Казахстан).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