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dd4" w14:textId="bf6c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27 декабря 2018 года № 41-189. Зарегистрировано Департаментом юстиции Алматинской области 21 января 2019 года № 5020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Балхашскогорайона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500месячных расчетных показателей в пределах средств, предусмотренных бюджетом на текущий финансовый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вопросам социальной защиты, труда, образования, здравоохранения, культуры, экологии и законности".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