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e48e" w14:textId="870e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мая 2018 года № 38-185. Зарегистрировано Департаментом юстиции Алматинской области 7 июня 2018 года № 4738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Жамбылского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Бейсембаева Талгата Муратовича.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"25" мая 2018 года № 38-185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Жамбылского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единых ставок фиксированного налога по Жамбылскому району" от 9 ноября 2015 года № 53-347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декабря 2015 года в районной газете "Атамекен");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повышении базовых ставок земельного налога и ставок единого земельного налога на не используемые земли сельскохозяйственного назначения по Жамбылскому району" от 28 апреля 2016 года № 3-17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июня 2016 года в информационно-правовой системе "Әділет");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базовых ставок земельного налога по Жамбылскому району" от 3 октября 2016 года № 7-39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декабря 2016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