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594" w14:textId="69f1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16 августа 2018 года № 38-197. Зарегистрировано Департаментом юстиции Алматинской области 7 сентября 2018 года № 4818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2018-2020 годы" от 25 декабря 2017 года № 22-130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20 079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14 697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14 697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55 884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3 838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49 746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34 062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15 684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55 884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72 871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22 466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4 863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45 542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16 869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28 673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72 871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2018-2020 годы согласно приложениям 10, 11 и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16 249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7 181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9 062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9 062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16 249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49 891 тысяча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4 000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45 891 тысяча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30 842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15 049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49 891 тысяча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2018-2020 годы согласно приложениям 16, 17 и 18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20 721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3 837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16 863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13 863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20 721 тысяча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2018-2020 годы согласно приложениям 19, 20 и 21 к настоящему решению соответственно, в том числе на 2018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54 385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3 844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50 504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14 356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36 148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54 385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2018-2020 годы согласно приложениям 22, 23 и 24 к настоящему решению соответственно, в том числе на 2018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51 752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3 353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47 843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24 333 тысячи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23 510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2018-2020 годы согласно приложениям 25, 26 и 27 к настоящему решению соответственно, в том числе на 2018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28 601 тысяча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5 043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3 698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19 860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2 000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17 860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28 601 тысяча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2018-2020 годы согласно приложениям 28, 29 и 30 к настоящему решению соответственно, в том числе на 2018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305 550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95 245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12 995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197 310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196 413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897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305 550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2018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1"/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84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9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0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0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1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3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7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35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44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2018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4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1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9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6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52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7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3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60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2018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6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2018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4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2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3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77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2018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85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2018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3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8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"16" августа 2018 года № 38-197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93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2018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