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bbe4" w14:textId="442b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5 марта 2018 года № 27-3. Зарегистрировано Департаментом юстиции Алматинской области 28 марта 2018 года № 4610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"5" марта 2018 года № 27-3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Коксуского района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единых ставок фиксированного налога по Коксускому району" от 4 сентября 2015 года № 45-4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октября 2015 года в Инфармационно-правовой системе "Әділет" нормативных правовых актов Республики Казахстан);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повышении базовых ставок земельного налога и ставок единого земельного налога на не используемые земли сельскохозяйственного назначения по Коксускому району" от 6 мая 2016 года № 3-3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Эталонном контрольном банке нормативных правовых актов Республики Казахстан);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ставок земельного налога по Коксускому району" от 27 октября 2016 года № 10-2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декабря 2016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