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a49d" w14:textId="69ba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Сарканского районного маслихата от 30 ноября 2017 года № 27-119 "Об установлении единых ставок фиксированного налога по Сарканскому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15 июня 2018 года № 40-171. Зарегистрировано Департаментом юстиции Алматинской области 10 июля 2018 года № 4763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Сарканского районного маслихата "Об установлении единых ставок фиксированного налога по Сарканскому району" от 30 ноября 2017 года № 27-119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2018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Сарканского районного маслихата Разбекова Бейсенбай Мерекебаевича.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Игиман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