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3769" w14:textId="dce3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состоявших на учете службы пробации на 2018 год</w:t>
      </w:r>
    </w:p>
    <w:p>
      <w:pPr>
        <w:spacing w:after="0"/>
        <w:ind w:left="0"/>
        <w:jc w:val="both"/>
      </w:pPr>
      <w:r>
        <w:rPr>
          <w:rFonts w:ascii="Times New Roman"/>
          <w:b w:val="false"/>
          <w:i w:val="false"/>
          <w:color w:val="000000"/>
          <w:sz w:val="28"/>
        </w:rPr>
        <w:t>Постановление Жуалынского районного акимата Жамбылской области от 11 апреля 2018 года № 123. Зарегистрировано Департаментом юстиции Жамбылской области 2 мая 2018 года № 3807</w:t>
      </w:r>
    </w:p>
    <w:p>
      <w:pPr>
        <w:spacing w:after="0"/>
        <w:ind w:left="0"/>
        <w:jc w:val="both"/>
      </w:pPr>
      <w:bookmarkStart w:name="z4" w:id="0"/>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 xml:space="preserve"> 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Жуалынского района ПОСТАНОВЛЯЕТ:</w:t>
      </w:r>
    </w:p>
    <w:bookmarkEnd w:id="1"/>
    <w:bookmarkStart w:name="z7"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состоявших на учете службы пробации на 2018 год от общей численности работников организации независимо от организационно-правовой формы и формы собственности по Жуалынскому району согласно </w:t>
      </w:r>
      <w:r>
        <w:rPr>
          <w:rFonts w:ascii="Times New Roman"/>
          <w:b w:val="false"/>
          <w:i w:val="false"/>
          <w:color w:val="000000"/>
          <w:sz w:val="28"/>
        </w:rPr>
        <w:t>приложений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2. Коммунальному государственному учреждению "Центр занятости населения Жуалынского района Жамбылской области" обеспечить организацию квотирования рабочих мест для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состоявших на учете службы пробации на 2018 год.</w:t>
      </w:r>
    </w:p>
    <w:bookmarkEnd w:id="3"/>
    <w:bookmarkStart w:name="z9" w:id="4"/>
    <w:p>
      <w:pPr>
        <w:spacing w:after="0"/>
        <w:ind w:left="0"/>
        <w:jc w:val="both"/>
      </w:pPr>
      <w:r>
        <w:rPr>
          <w:rFonts w:ascii="Times New Roman"/>
          <w:b w:val="false"/>
          <w:i w:val="false"/>
          <w:color w:val="000000"/>
          <w:sz w:val="28"/>
        </w:rPr>
        <w:t>
      3. Коммунальному государственному учреждению "Отдел занятости и социальных программ акимата Жуалынского района Жамбылской области" в установленном законодательством порядке обеспечить государственную регистрацию настоящего постановления в органах юстиции.</w:t>
      </w:r>
    </w:p>
    <w:bookmarkEnd w:id="4"/>
    <w:bookmarkStart w:name="z10" w:id="5"/>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Адилбакова Айбара Кунтуовича.</w:t>
      </w:r>
    </w:p>
    <w:bookmarkEnd w:id="5"/>
    <w:bookmarkStart w:name="z11" w:id="6"/>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11 апреля 2018 года № 123</w:t>
            </w:r>
          </w:p>
        </w:tc>
      </w:tr>
    </w:tbl>
    <w:bookmarkStart w:name="z14" w:id="7"/>
    <w:p>
      <w:pPr>
        <w:spacing w:after="0"/>
        <w:ind w:left="0"/>
        <w:jc w:val="left"/>
      </w:pPr>
      <w:r>
        <w:rPr>
          <w:rFonts w:ascii="Times New Roman"/>
          <w:b/>
          <w:i w:val="false"/>
          <w:color w:val="000000"/>
        </w:rPr>
        <w:t xml:space="preserve"> Квоты рабочих мест по Жуалынскому району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177"/>
        <w:gridCol w:w="1822"/>
        <w:gridCol w:w="2019"/>
        <w:gridCol w:w="1643"/>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w:t>
            </w:r>
          </w:p>
          <w:bookmarkEnd w:id="8"/>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w:t>
            </w:r>
          </w:p>
          <w:bookmarkEnd w:id="9"/>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"Жасыл-Жуалы" Коммунального государственного учреждения "Отдел жилищно-коммунального хозяйства, пассажирского транспорта и автомобильных дорог акимата Жуалынского района Жамбылской области"</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2</w:t>
            </w:r>
          </w:p>
          <w:bookmarkEnd w:id="10"/>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"Бурненская молочная компания"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3</w:t>
            </w:r>
          </w:p>
          <w:bookmarkEnd w:id="11"/>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"Жуалы-су" отдела жилищно-коммунального хозяйства, пассажирского транспорта и автомобильных дорог акимата Жуалынского района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11 апреля 2018 года № 123</w:t>
            </w:r>
          </w:p>
        </w:tc>
      </w:tr>
    </w:tbl>
    <w:bookmarkStart w:name="z22" w:id="12"/>
    <w:p>
      <w:pPr>
        <w:spacing w:after="0"/>
        <w:ind w:left="0"/>
        <w:jc w:val="left"/>
      </w:pPr>
      <w:r>
        <w:rPr>
          <w:rFonts w:ascii="Times New Roman"/>
          <w:b/>
          <w:i w:val="false"/>
          <w:color w:val="000000"/>
        </w:rPr>
        <w:t xml:space="preserve"> Квоты рабочих мест по Жуалынскому району для трудоустройства лиц и освобожденных из мест лишения свободы и состоявших на учете службы пробации на 2018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280"/>
        <w:gridCol w:w="1557"/>
        <w:gridCol w:w="1356"/>
        <w:gridCol w:w="1102"/>
        <w:gridCol w:w="1356"/>
        <w:gridCol w:w="1103"/>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w:t>
            </w:r>
          </w:p>
          <w:bookmarkEnd w:id="13"/>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состоявших на учете службы пробации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1</w:t>
            </w:r>
          </w:p>
          <w:bookmarkEnd w:id="14"/>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"Жасыл-Жуалы" Коммунального государственного учреждения "Отдел жилищно-коммунального хозяйства, пассажирского транспорта и автомобильных дорог акимата Жуалынского района Жамбылской области"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2</w:t>
            </w:r>
          </w:p>
          <w:bookmarkEnd w:id="15"/>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"Бурненская молочная компания"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3</w:t>
            </w:r>
          </w:p>
          <w:bookmarkEnd w:id="16"/>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"Жуалы-су" отдела жилищно-коммунального хозяйства, пассажирского транспорта и автомобильных дорог акимата Жуалынского района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