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4fa7" w14:textId="b354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VI созыва Карагандинского городского маслихата от 11 апреля 2018 года № 276. Зарегистрировано Департаментом юстиции Карагандинской области 23 апреля 2018 года № 4716.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27-3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 и социальной сферы (председатель Мухтаров Жандил Ахуанович).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 города Караганды"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2018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