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caeb" w14:textId="96a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Жайрем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26 декабря 2018 года № 267. Зарегистрировано Департаментом юстиции Карагандинской области 10 января 2019 года № 5141.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410 982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387 796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420 961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9 979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9 979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03.12.2019 № 334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в составе поступлений бюджета поселка Жайрем на 2019 год объем целевых текущих трансфертов из местных бюджетов, передаваемых из городского бюджета в бюджет поселка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расходов бюджета поселка Жайрем на 2019 год распределение целевых трансфертов по бюджетным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Жайрем на 2019 год предусмотрен объем субвенций, передаваемых из городского бюджета в сумме – 229 900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03.12.2019 № 334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поселка Жайрем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03.12.2019 № 334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03.12.2019 № 334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