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33b5" w14:textId="1503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216 "О городском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Саранского городского маслихата Карагандинской области от 27 февраля 2018 года № 251. Зарегистрировано Департаментом юстиции Карагандинской области 13 марта 2018 года № 4646.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Саранского городского маслихата от 21 декабря 2017 года № 216 "О городском бюджете на 2018-2020 годы" (зарегистрировано в Реестре государственной регистрации нормативных правовых актов за № 4511,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2, 3, соответственно, в том числе на 2018 год, согласно приложению 1,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5 014 464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1 127 319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22 557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32 019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3 832 569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5 056 650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72 468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Алешкова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№251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№217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