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bb05" w14:textId="eb4b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Шахтинского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VI созыва Шахтинского городского маслихата Карагандинской области от 10 мая 2018 года № 1515/21. Зарегистрировано Департаментом юстиции Карагандинской области 24 мая 2018 года № 4772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Шахтинского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1515/21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Шахтинского городского маслихата, подлежащих признанию утратившими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 сессии Шахтинского городского маслихата от 26 октября 2011 года № 739/37 "О некоторых вопросах налогообложения на территории Шахтинского региона" (зарегистрировано в Реестре государственной регистрации нормативных актов за № 8-8-99, опубликовано в газете "Шахтинский вестник" № 48 от 2 декабря 2011 года).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789/3 "Об установлении единых ставок фиксированного налога" (зарегистрировано в Реестре государственной регистрации нормативных актов за № 8-8-110, опубликовано в газете "Шахтинский вестник" № 21 от 25 мая 2012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Шахтинского городского маслихата от 9 июля 2014 года № 1045/28 "О внесении изменения в решение III сессии Шахтинского городского маслихата от 6 апреля 2012 года № 789/3 "Об установлении единых ставок фиксированного налога" (зарегистрировано в Реестре государственной регистрации нормативных актов за № 2705, опубликовано в информационно - правовой системе "Әділет" от 21 августа 2014 года, в газете "Шахтинский вестник" № 32 от 15 августа 2014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Шахтинского городского маслихата от 9 апреля 2015 года № 1117/33 "Об утверждении схемы зонирования для целей налогообложения территории города Шахтинска" (зарегистрировано в Реестре государственной регистрации нормативных актов за № 3201, опубликовано в информационно - правовой системе "Әділет" от 21 мая 2015 года, в газете "Шахтинский вестник" № 22 от 5 июня 2015 года).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Шахтинского городского маслихата от 5 июля 2016 года № 1309/4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актов за № 3891, опубликовано в информационно - правовой системе "Әділет" от 18 июля 2016 года, в газете "Шахтинский вестник" № 29 от 22 июля 2016 года).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10 июля 2017 года № 1414/14 "О внесении изменения в решение III сессии Шахтинского городского маслихата от 6 апреля 2012 года № 789/3 "Об установлении единых ставок фиксированного налога" (зарегистрировано в Реестре государственной регистрации нормативных правовых актов за № 4338, опубликовано в Эталонном контрольном банке нормативных правовых актов Республики Казахстан в электронном виде от 21 августа 2017 года, в газете "Шахтинский вестник" № 33 от 18 августа 2017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