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b05" w14:textId="eb4b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Шахтинского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VI созыва Шахтинского городского маслихата Карагандинской области от 10 мая 2018 года № 1515/21. Зарегистрировано Департаментом юстиции Карагандинской области 24 мая 2018 года № 4772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Шахтинского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1515/21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Шахтинского городского маслихата, подлежащих признанию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Шахтинского городского маслихата от 26 октября 2011 года № 739/37 "О некоторых вопросах налогообложения на территории Шахтинского региона" (зарегистрировано в Реестре государственной регистрации нормативных актов за № 8-8-99, опубликовано в газете "Шахтинский вестник" № 48 от 2 декабря 2011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№ 789/3 "Об установлении единых ставок фиксированного налога" (зарегистрировано в Реестре государственной регистрации нормативных актов за № 8-8-110, опубликовано в газете "Шахтинский вестник" № 21 от 25 мая 2012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от 9 июля 2014 года № 1045/28 "О внесении изменения в решение III сессии Шахтинского городского маслихата от 6 апреля 2012 года № 789/3 "Об установлении единых ставок фиксированного налога" (зарегистрировано в Реестре государственной регистрации нормативных актов за № 2705, опубликовано в информационно - правовой системе "Әділет" от 21 августа 2014 года, в газете "Шахтинский вестник" № 32 от 15 августа 2014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Шахтинского городского маслихата от 9 апреля 2015 года № 1117/33 "Об утверждении схемы зонирования для целей налогообложения территории города Шахтинска" (зарегистрировано в Реестре государственной регистрации нормативных актов за № 3201, опубликовано в информационно - правовой системе "Әділет" от 21 мая 2015 года, в газете "Шахтинский вестник" № 22 от 5 июня 2015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Шахтинского городского маслихата от 5 июля 2016 года № 1309/4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актов за № 3891, опубликовано в информационно - правовой системе "Әділет" от 18 июля 2016 года, в газете "Шахтинский вестник" № 29 от 22 июля 2016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10 июля 2017 года № 1414/14 "О внесении изменения в решение III сессии Шахтинского городского маслихата от 6 апреля 2012 года № 789/3 "Об установлении единых ставок фиксированного налога" (зарегистрировано в Реестре государственной регистрации нормативных правовых актов за № 4338, опубликовано в Эталонном контрольном банке нормативных правовых актов Республики Казахстан в электронном виде от 21 августа 2017 года, в газете "Шахтинский вестник" № 33 от 18 августа 2017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