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1c18" w14:textId="d701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декабря 2018 года № 40/437. Зарегистрировано Департаментом юстиции Карагандинской области 4 января 2019 года № 5127.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Постановление),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района, подъемное пособие в сумме, равной стократному месячному расчетному показателю на момент подачи заявления.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22.08.2019 № 51/552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района, социальную поддержку для приобретения или строительства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Абайского района", как уполномоченному органу по развитию сельских территорий, в соответствии с Постановлением принять меры по реализации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постоянную комиссию по экономике, жилищно-коммунальному хозяйству и аграрным вопросам (Лозинский М.З.).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