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8028" w14:textId="add8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Актогайского районного маслихата Карагандинской области от 28 мая 2018 года № 216. Зарегистрировано Департаментом юстиции Карагандинской области 11 июня 2018 года № 4815. Утратило силу решением Актогайского районного маслихата Карагандинской области от 6 мая 2020 года №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06.05.2020 № 387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кодекс)",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базовую ставку земельного налога и ставки единого земельного налога в 10 (десять) раз на не используемые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земли сельскохозяйственного назначения.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