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92f3" w14:textId="8559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Каркаралинскому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XXIX сессии Каркаралинского районного маслихата Карагандинской области от 21 июня 2018 года № VI-29/263. Зарегистрировано Департаментом юстиции Карагандинской области 11 июля 2018 года № 4860. Утратило силу решением Каркаралинского районного маслихата Карагандинской области от 24 февраля 2022 года № VII-15/122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24.02.2022 № VII-15/122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Республики Казахстан",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Каркаралинскому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Действовал до 01.01.2020 в соответствии с решением Каркаралинского районного маслихата Карагандинской области от 21.06.2018 № VI-29/263.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пункт 2 настоящего решения действует до 1 января 2020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"Управление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Каркаралинскому району Департамента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2018 года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земельных отношений,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Каркарлинского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А.Наушабаев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июня 2018 года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