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ece45" w14:textId="f1ec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поселков и сельских округов Осакаровского района</w:t>
      </w:r>
    </w:p>
    <w:p>
      <w:pPr>
        <w:spacing w:after="0"/>
        <w:ind w:left="0"/>
        <w:jc w:val="both"/>
      </w:pPr>
      <w:r>
        <w:rPr>
          <w:rFonts w:ascii="Times New Roman"/>
          <w:b w:val="false"/>
          <w:i w:val="false"/>
          <w:color w:val="000000"/>
          <w:sz w:val="28"/>
        </w:rPr>
        <w:t>Решение 37 сессии Осакаровского районного маслихата Карагандинской области от 20 июня 2018 года № 479. Зарегистрировано Департаментом юстиции Карагандинской области 29 июня 2018 года № 4837.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районный маслихат РЕШИЛ: </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Осакаровского районного маслихата Карагандинской области от 11.11.2022 </w:t>
      </w:r>
      <w:r>
        <w:rPr>
          <w:rFonts w:ascii="Times New Roman"/>
          <w:b w:val="false"/>
          <w:i w:val="false"/>
          <w:color w:val="000000"/>
          <w:sz w:val="28"/>
        </w:rPr>
        <w:t>№ 314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 xml:space="preserve">регламент </w:t>
      </w:r>
      <w:r>
        <w:rPr>
          <w:rFonts w:ascii="Times New Roman"/>
          <w:b w:val="false"/>
          <w:i w:val="false"/>
          <w:color w:val="000000"/>
          <w:sz w:val="28"/>
        </w:rPr>
        <w:t>собрания местного сообщества поселков и сельских округов Осакаровского района.</w:t>
      </w:r>
    </w:p>
    <w:bookmarkEnd w:id="1"/>
    <w:bookmarkStart w:name="z6"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законности и правам граждан (Экзеков Р.Т.).</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для поселков, сельских округов с численностью населения более двух тысяч человек по истечении десяти календарных дней после дня его первого официального опубликования и распространяется на правоотношения возникшие с 1 января 2018 года и для поселков, сельских округов с численностью населения две тысячи и менее человек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bookmarkStart w:name="z9" w:id="4"/>
    <w:p>
      <w:pPr>
        <w:spacing w:after="0"/>
        <w:ind w:left="0"/>
        <w:jc w:val="both"/>
      </w:pPr>
      <w:r>
        <w:rPr>
          <w:rFonts w:ascii="Times New Roman"/>
          <w:b w:val="false"/>
          <w:i w:val="false"/>
          <w:color w:val="000000"/>
          <w:sz w:val="28"/>
        </w:rPr>
        <w:t>
      СОГЛАСОВАНО:</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Руководитель аппарата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акима Осакаровского района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_____________ В. Абилсеитова</w:t>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"20" июня 2018 года</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37 сессии</w:t>
            </w:r>
            <w:r>
              <w:br/>
            </w:r>
            <w:r>
              <w:rPr>
                <w:rFonts w:ascii="Times New Roman"/>
                <w:b w:val="false"/>
                <w:i w:val="false"/>
                <w:color w:val="000000"/>
                <w:sz w:val="20"/>
              </w:rPr>
              <w:t>Осакаровского районного</w:t>
            </w:r>
            <w:r>
              <w:br/>
            </w:r>
            <w:r>
              <w:rPr>
                <w:rFonts w:ascii="Times New Roman"/>
                <w:b w:val="false"/>
                <w:i w:val="false"/>
                <w:color w:val="000000"/>
                <w:sz w:val="20"/>
              </w:rPr>
              <w:t>маслихата от "20" июня 2018 года</w:t>
            </w:r>
            <w:r>
              <w:br/>
            </w:r>
            <w:r>
              <w:rPr>
                <w:rFonts w:ascii="Times New Roman"/>
                <w:b w:val="false"/>
                <w:i w:val="false"/>
                <w:color w:val="000000"/>
                <w:sz w:val="20"/>
              </w:rPr>
              <w:t>№ 479</w:t>
            </w:r>
          </w:p>
        </w:tc>
      </w:tr>
    </w:tbl>
    <w:bookmarkStart w:name="z15" w:id="6"/>
    <w:p>
      <w:pPr>
        <w:spacing w:after="0"/>
        <w:ind w:left="0"/>
        <w:jc w:val="left"/>
      </w:pPr>
      <w:r>
        <w:rPr>
          <w:rFonts w:ascii="Times New Roman"/>
          <w:b/>
          <w:i w:val="false"/>
          <w:color w:val="000000"/>
        </w:rPr>
        <w:t xml:space="preserve"> Регламент собрания местного сообщества поселков и сельских округов Осакаровского района</w:t>
      </w:r>
    </w:p>
    <w:bookmarkEnd w:id="6"/>
    <w:bookmarkStart w:name="z16" w:id="7"/>
    <w:p>
      <w:pPr>
        <w:spacing w:after="0"/>
        <w:ind w:left="0"/>
        <w:jc w:val="left"/>
      </w:pPr>
      <w:r>
        <w:rPr>
          <w:rFonts w:ascii="Times New Roman"/>
          <w:b/>
          <w:i w:val="false"/>
          <w:color w:val="000000"/>
        </w:rPr>
        <w:t xml:space="preserve"> Глава 1. Общие положения</w:t>
      </w:r>
    </w:p>
    <w:bookmarkEnd w:id="7"/>
    <w:bookmarkStart w:name="z17" w:id="8"/>
    <w:p>
      <w:pPr>
        <w:spacing w:after="0"/>
        <w:ind w:left="0"/>
        <w:jc w:val="both"/>
      </w:pPr>
      <w:r>
        <w:rPr>
          <w:rFonts w:ascii="Times New Roman"/>
          <w:b w:val="false"/>
          <w:i w:val="false"/>
          <w:color w:val="000000"/>
          <w:sz w:val="28"/>
        </w:rPr>
        <w:t xml:space="preserve">
      1. Настоящий регламент собрания местного сообщества поселков и сельских округов Осакаровского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w:t>
      </w:r>
      <w:r>
        <w:rPr>
          <w:rFonts w:ascii="Times New Roman"/>
          <w:b w:val="false"/>
          <w:i w:val="false"/>
          <w:color w:val="000000"/>
          <w:sz w:val="28"/>
        </w:rPr>
        <w:t>регламентом</w:t>
      </w:r>
      <w:r>
        <w:rPr>
          <w:rFonts w:ascii="Times New Roman"/>
          <w:b w:val="false"/>
          <w:i w:val="false"/>
          <w:color w:val="000000"/>
          <w:sz w:val="28"/>
        </w:rPr>
        <w:t xml:space="preserve"> собрания местного сообщества, утвержденным приказом Министра национальной экономики Республики Казахстан от 7 августа 2017 года № 295 (зарегистрировано в Реестре государственной регистрации нормативных правовых актов за № 15630).</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Осакаровского районного маслихата Карагандинской области от 28.09.2021 </w:t>
      </w:r>
      <w:r>
        <w:rPr>
          <w:rFonts w:ascii="Times New Roman"/>
          <w:b w:val="false"/>
          <w:i w:val="false"/>
          <w:color w:val="000000"/>
          <w:sz w:val="28"/>
        </w:rPr>
        <w:t xml:space="preserve">№ 114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9"/>
    <w:bookmarkStart w:name="z19" w:id="1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10"/>
    <w:bookmarkStart w:name="z20" w:id="11"/>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21" w:id="12"/>
    <w:p>
      <w:pPr>
        <w:spacing w:after="0"/>
        <w:ind w:left="0"/>
        <w:jc w:val="both"/>
      </w:pPr>
      <w:r>
        <w:rPr>
          <w:rFonts w:ascii="Times New Roman"/>
          <w:b w:val="false"/>
          <w:i w:val="false"/>
          <w:color w:val="000000"/>
          <w:sz w:val="28"/>
        </w:rPr>
        <w:t>
      3) вопросы местного значения – вопросы деятельности района, поселка, сельского округа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12"/>
    <w:bookmarkStart w:name="z22" w:id="13"/>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3"/>
    <w:bookmarkStart w:name="z23" w:id="14"/>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решением Осакаровского районного маслихата Карагандинской области от 28.09.2021 </w:t>
      </w:r>
      <w:r>
        <w:rPr>
          <w:rFonts w:ascii="Times New Roman"/>
          <w:b w:val="false"/>
          <w:i w:val="false"/>
          <w:color w:val="000000"/>
          <w:sz w:val="28"/>
        </w:rPr>
        <w:t xml:space="preserve">№ 114 </w:t>
      </w:r>
      <w:r>
        <w:rPr>
          <w:rFonts w:ascii="Times New Roman"/>
          <w:b w:val="false"/>
          <w:i w:val="false"/>
          <w:color w:val="ff0000"/>
          <w:sz w:val="28"/>
        </w:rPr>
        <w:t>(вводится в действие со дня первого официального опубликования).</w:t>
      </w:r>
      <w:r>
        <w:br/>
      </w:r>
      <w:r>
        <w:rPr>
          <w:rFonts w:ascii="Times New Roman"/>
          <w:b w:val="false"/>
          <w:i w:val="false"/>
          <w:color w:val="000000"/>
          <w:sz w:val="28"/>
        </w:rPr>
        <w:t>
</w:t>
      </w:r>
    </w:p>
    <w:bookmarkStart w:name="z78" w:id="1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5"/>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поселка,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Осакаровского районного маслихата Карагандинской области от 11.11.2022 </w:t>
      </w:r>
      <w:r>
        <w:rPr>
          <w:rFonts w:ascii="Times New Roman"/>
          <w:b w:val="false"/>
          <w:i w:val="false"/>
          <w:color w:val="000000"/>
          <w:sz w:val="28"/>
        </w:rPr>
        <w:t>№ 314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 w:id="16"/>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Осакаровского районного маслихата Карагандинской области от 11.11.2022 </w:t>
      </w:r>
      <w:r>
        <w:rPr>
          <w:rFonts w:ascii="Times New Roman"/>
          <w:b w:val="false"/>
          <w:i w:val="false"/>
          <w:color w:val="000000"/>
          <w:sz w:val="28"/>
        </w:rPr>
        <w:t>№ 314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 w:id="17"/>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3-3 в соответствии с решением Осакаровского районного маслихата Карагандинской области от 11.11.2022 </w:t>
      </w:r>
      <w:r>
        <w:rPr>
          <w:rFonts w:ascii="Times New Roman"/>
          <w:b w:val="false"/>
          <w:i w:val="false"/>
          <w:color w:val="000000"/>
          <w:sz w:val="28"/>
        </w:rPr>
        <w:t>№ 314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18"/>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8"/>
    <w:bookmarkStart w:name="z26" w:id="1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xml:space="preserve">
      другие текущие вопросы местного сообщества.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Осакаровского районного маслихата Карагандинской области от 21.06.2023 </w:t>
      </w:r>
      <w:r>
        <w:rPr>
          <w:rFonts w:ascii="Times New Roman"/>
          <w:b w:val="false"/>
          <w:i w:val="false"/>
          <w:color w:val="000000"/>
          <w:sz w:val="28"/>
        </w:rPr>
        <w:t>№ 5/59</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20"/>
    <w:p>
      <w:pPr>
        <w:spacing w:after="0"/>
        <w:ind w:left="0"/>
        <w:jc w:val="both"/>
      </w:pPr>
      <w:r>
        <w:rPr>
          <w:rFonts w:ascii="Times New Roman"/>
          <w:b w:val="false"/>
          <w:i w:val="false"/>
          <w:color w:val="000000"/>
          <w:sz w:val="28"/>
        </w:rPr>
        <w:t>
      5. Собрание созывается и проводится акимами поселков, сельских округов самостоятельно либо по инициативе не менее десяти процентов членов собрания, но не реже одного раза в квартал.</w:t>
      </w:r>
    </w:p>
    <w:bookmarkEnd w:id="2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Осакаровского районного маслихата Карагандинской области от 11.11.2022 </w:t>
      </w:r>
      <w:r>
        <w:rPr>
          <w:rFonts w:ascii="Times New Roman"/>
          <w:b w:val="false"/>
          <w:i w:val="false"/>
          <w:color w:val="000000"/>
          <w:sz w:val="28"/>
        </w:rPr>
        <w:t>№ 314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21"/>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1"/>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Осакаровского районного маслихата Карагандинской области от 28.09.2021 </w:t>
      </w:r>
      <w:r>
        <w:rPr>
          <w:rFonts w:ascii="Times New Roman"/>
          <w:b w:val="false"/>
          <w:i w:val="false"/>
          <w:color w:val="000000"/>
          <w:sz w:val="28"/>
        </w:rPr>
        <w:t xml:space="preserve">№ 114 </w:t>
      </w:r>
      <w:r>
        <w:rPr>
          <w:rFonts w:ascii="Times New Roman"/>
          <w:b w:val="false"/>
          <w:i w:val="false"/>
          <w:color w:val="ff0000"/>
          <w:sz w:val="28"/>
        </w:rPr>
        <w:t xml:space="preserve">(вводится в действие со дня первого официального опубликования); с изменением, внесенным решением Осакаровского районного маслихата Карагандинской области от 11.11.2022 </w:t>
      </w:r>
      <w:r>
        <w:rPr>
          <w:rFonts w:ascii="Times New Roman"/>
          <w:b w:val="false"/>
          <w:i w:val="false"/>
          <w:color w:val="000000"/>
          <w:sz w:val="28"/>
        </w:rPr>
        <w:t>№ 314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22"/>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2"/>
    <w:bookmarkStart w:name="z44" w:id="23"/>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3"/>
    <w:bookmarkStart w:name="z45" w:id="24"/>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4"/>
    <w:bookmarkStart w:name="z46" w:id="25"/>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5"/>
    <w:bookmarkStart w:name="z47" w:id="26"/>
    <w:p>
      <w:pPr>
        <w:spacing w:after="0"/>
        <w:ind w:left="0"/>
        <w:jc w:val="both"/>
      </w:pPr>
      <w:r>
        <w:rPr>
          <w:rFonts w:ascii="Times New Roman"/>
          <w:b w:val="false"/>
          <w:i w:val="false"/>
          <w:color w:val="000000"/>
          <w:sz w:val="28"/>
        </w:rPr>
        <w:t>
      9. Повестка дня собрания формируется аппаратом акима на основе предложений, вносимых членами собрания, акимом соответствующей территории.</w:t>
      </w:r>
    </w:p>
    <w:bookmarkEnd w:id="26"/>
    <w:bookmarkStart w:name="z48" w:id="2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собраний.</w:t>
      </w:r>
    </w:p>
    <w:bookmarkEnd w:id="27"/>
    <w:bookmarkStart w:name="z49" w:id="28"/>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28"/>
    <w:bookmarkStart w:name="z50" w:id="29"/>
    <w:p>
      <w:pPr>
        <w:spacing w:after="0"/>
        <w:ind w:left="0"/>
        <w:jc w:val="both"/>
      </w:pPr>
      <w:r>
        <w:rPr>
          <w:rFonts w:ascii="Times New Roman"/>
          <w:b w:val="false"/>
          <w:i w:val="false"/>
          <w:color w:val="000000"/>
          <w:sz w:val="28"/>
        </w:rPr>
        <w:t>
      Повестка дня созыва собрания утверждается собранием.</w:t>
      </w:r>
    </w:p>
    <w:bookmarkEnd w:id="29"/>
    <w:bookmarkStart w:name="z51" w:id="30"/>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0"/>
    <w:bookmarkStart w:name="z52" w:id="31"/>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1"/>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решения Осакаровского районного маслихата Карагандинской области от 11.11.2022 </w:t>
      </w:r>
      <w:r>
        <w:rPr>
          <w:rFonts w:ascii="Times New Roman"/>
          <w:b w:val="false"/>
          <w:i w:val="false"/>
          <w:color w:val="000000"/>
          <w:sz w:val="28"/>
        </w:rPr>
        <w:t>№ 314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32"/>
    <w:p>
      <w:pPr>
        <w:spacing w:after="0"/>
        <w:ind w:left="0"/>
        <w:jc w:val="both"/>
      </w:pPr>
      <w:r>
        <w:rPr>
          <w:rFonts w:ascii="Times New Roman"/>
          <w:b w:val="false"/>
          <w:i w:val="false"/>
          <w:color w:val="000000"/>
          <w:sz w:val="28"/>
        </w:rPr>
        <w:t>
      11. Регламент выступлений на созывах собраний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32"/>
    <w:bookmarkStart w:name="z55" w:id="33"/>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собрания.</w:t>
      </w:r>
    </w:p>
    <w:bookmarkEnd w:id="33"/>
    <w:bookmarkStart w:name="z56" w:id="34"/>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4"/>
    <w:bookmarkStart w:name="z57" w:id="35"/>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5"/>
    <w:bookmarkStart w:name="z58" w:id="36"/>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6"/>
    <w:bookmarkStart w:name="z59" w:id="37"/>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7"/>
    <w:bookmarkStart w:name="z28" w:id="3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38"/>
    <w:bookmarkStart w:name="z29" w:id="39"/>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39"/>
    <w:bookmarkStart w:name="z30" w:id="40"/>
    <w:p>
      <w:pPr>
        <w:spacing w:after="0"/>
        <w:ind w:left="0"/>
        <w:jc w:val="both"/>
      </w:pPr>
      <w:r>
        <w:rPr>
          <w:rFonts w:ascii="Times New Roman"/>
          <w:b w:val="false"/>
          <w:i w:val="false"/>
          <w:color w:val="000000"/>
          <w:sz w:val="28"/>
        </w:rPr>
        <w:t>
      1) дата и место проведения собрания;</w:t>
      </w:r>
    </w:p>
    <w:bookmarkEnd w:id="40"/>
    <w:bookmarkStart w:name="z31" w:id="41"/>
    <w:p>
      <w:pPr>
        <w:spacing w:after="0"/>
        <w:ind w:left="0"/>
        <w:jc w:val="both"/>
      </w:pPr>
      <w:r>
        <w:rPr>
          <w:rFonts w:ascii="Times New Roman"/>
          <w:b w:val="false"/>
          <w:i w:val="false"/>
          <w:color w:val="000000"/>
          <w:sz w:val="28"/>
        </w:rPr>
        <w:t>
      2) количество и список членов собрания;</w:t>
      </w:r>
    </w:p>
    <w:bookmarkEnd w:id="41"/>
    <w:bookmarkStart w:name="z32" w:id="42"/>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42"/>
    <w:bookmarkStart w:name="z33" w:id="43"/>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43"/>
    <w:bookmarkStart w:name="z34" w:id="44"/>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44"/>
    <w:bookmarkStart w:name="z35" w:id="45"/>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45"/>
    <w:bookmarkStart w:name="z36" w:id="46"/>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поселка или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Осакаровского районного маслихата Карагандинской области от 28.09.2021 </w:t>
      </w:r>
      <w:r>
        <w:rPr>
          <w:rFonts w:ascii="Times New Roman"/>
          <w:b w:val="false"/>
          <w:i w:val="false"/>
          <w:color w:val="000000"/>
          <w:sz w:val="28"/>
        </w:rPr>
        <w:t xml:space="preserve">№ 114 </w:t>
      </w:r>
      <w:r>
        <w:rPr>
          <w:rFonts w:ascii="Times New Roman"/>
          <w:b w:val="false"/>
          <w:i w:val="false"/>
          <w:color w:val="ff0000"/>
          <w:sz w:val="28"/>
        </w:rPr>
        <w:t xml:space="preserve">(вводится в действие со дня первого официального опубликования); с изменением, внесенным решением Осакаровского районного маслихата Карагандинской области от 11.11.2022 </w:t>
      </w:r>
      <w:r>
        <w:rPr>
          <w:rFonts w:ascii="Times New Roman"/>
          <w:b w:val="false"/>
          <w:i w:val="false"/>
          <w:color w:val="000000"/>
          <w:sz w:val="28"/>
        </w:rPr>
        <w:t>№ 314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47"/>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Осакаровского районного маслихата Карагандинской области от 11.11.2022 </w:t>
      </w:r>
      <w:r>
        <w:rPr>
          <w:rFonts w:ascii="Times New Roman"/>
          <w:b w:val="false"/>
          <w:i w:val="false"/>
          <w:color w:val="000000"/>
          <w:sz w:val="28"/>
        </w:rPr>
        <w:t>№ 314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48"/>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8"/>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Осакаровского районного маслихата Карагандинской области от 11.11.2022 </w:t>
      </w:r>
      <w:r>
        <w:rPr>
          <w:rFonts w:ascii="Times New Roman"/>
          <w:b w:val="false"/>
          <w:i w:val="false"/>
          <w:color w:val="000000"/>
          <w:sz w:val="28"/>
        </w:rPr>
        <w:t>№ 314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49"/>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поселка или сельского округа.</w:t>
      </w:r>
    </w:p>
    <w:bookmarkEnd w:id="49"/>
    <w:bookmarkStart w:name="z73" w:id="50"/>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через средства массовой информации или иными способами.</w:t>
      </w:r>
    </w:p>
    <w:bookmarkEnd w:id="50"/>
    <w:bookmarkStart w:name="z74" w:id="51"/>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51"/>
    <w:bookmarkStart w:name="z75" w:id="52"/>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52"/>
    <w:bookmarkStart w:name="z76" w:id="53"/>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53"/>
    <w:bookmarkStart w:name="z77" w:id="54"/>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