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011e" w14:textId="82a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Кызылординского областного маслихата от 12 декабря 2017 года № 157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2018 года № 270. Зарегистрировано Департаментом юстиции Кызылординской области 12 декабря 2018 года № 6560.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6074, опубликовано 27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201 565 950,6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19 520 003,3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3 449 398,6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30 306,7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178 566 242,0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197 167 371,1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2 736 887,0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12 068 681,0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9 331 794,0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5 205 554,0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5 205 554,0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-3 543 861,5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3 543 861,5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25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25 сессии Кызылординского областного маслихата от "12" декабря 2018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17 сессии Кызылординского областного маслихата от "12" декабря 2017 года № 157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201 565 950,6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178 566 242,0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175 377 449,0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8 310 585,8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12 368 643,6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