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47db" w14:textId="37a4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2017 года №124-19/1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апреля 2018 года № 149-24/2. Зарегистрировано Департаментом юстиции Кызылординской области 12 апреля 2018 года № 6249.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124-19/1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2018-2020 годы" (зарегистрировано в Реестре государственной регистрации нормативных правовых актов за № 6093 от 27 декабря 2017 года, опубликовано в эталонном контрольном банке нормативных правовых актов Республики Казахстан 5 января 2018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41 160 400,7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16 370 315,0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744 301,0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2 612 415,8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21 433 368,9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38 508 962,0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76 553,9 тысяч тенге;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96 117,9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19 564,0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350 000,0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350 000,0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2 224 884,8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-2 224 884,8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3 794 691,0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7 172 634,0 тысяч тенге."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2018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ХХІV сессии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КОЖАНИЯЗОВА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маслихатa от 4 апреля 2018 года № 149-24/2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Кызылординского городского маслихатa от 14 декабря 2017 года №124-19/1 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41 160 400,7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21 433 368,9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21 433 368,9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21 433 368,9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19 884 030,3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12 755 762,2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10 464 891,9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4 969 857,7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-2 224 884,8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