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0e5c" w14:textId="2650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Дауылкол Кармакшинского района Кызылординской области от 22 июня 2018 года № 21. Зарегистрировано Департаментом юстиции Кызылординской области 26 июня 2018 года № 6348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ветеринарно–санитарного инспектора государственного учреждения "Кармакшинская районная территориальная инспекция комитета ветеринарного контроля и надзора Министерства сельского хозяйства Республики Казахстан" от 12 апреля 2017 года № 148 аким сельского округа Дауылколь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мероприятия, установленные в связи с выявлением заболевания бруцеллеза среди мелкого скота на территории села Турмагамбет сельского округа Дауылколь Кармакшинского района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Дауылколь от 10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а Реестре государственной регистрации нормативных правовых актов за №6010, опубликовано в эталонном контрольном банке нормативных правовых актов Республики Казахстан от 13 ноября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коммунального государственного учреждения "Аппарат акима сельского округа Дауылколь" Алдамуратову М.Ж.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Дауылколь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