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2b43a" w14:textId="c02b4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проведения единых государственных закупок в 2018 году</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Сырдарьинского районного акимата Кызылординской области от 12 февраля 2018 года № 54. Зарегистрировано Департаментом юстиции Кызылординской области 26 февраля 2018 года № 6176.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акимат Сырдарьинского района ПОСТАНОВЛЯЕТ: </w:t>
      </w:r>
    </w:p>
    <w:bookmarkEnd w:id="0"/>
    <w:bookmarkStart w:name="z5" w:id="1"/>
    <w:p>
      <w:pPr>
        <w:spacing w:after="0"/>
        <w:ind w:left="0"/>
        <w:jc w:val="both"/>
      </w:pPr>
      <w:r>
        <w:rPr>
          <w:rFonts w:ascii="Times New Roman"/>
          <w:b w:val="false"/>
          <w:i w:val="false"/>
          <w:color w:val="000000"/>
          <w:sz w:val="28"/>
        </w:rPr>
        <w:t>
      1. Определить коммунальное государственное учреждение "Отдел государственных активов и закупок Сырдарьинского района" единым организатором государственных закупок для заказчиков.</w:t>
      </w:r>
    </w:p>
    <w:bookmarkEnd w:id="1"/>
    <w:bookmarkStart w:name="z6" w:id="2"/>
    <w:p>
      <w:pPr>
        <w:spacing w:after="0"/>
        <w:ind w:left="0"/>
        <w:jc w:val="both"/>
      </w:pPr>
      <w:r>
        <w:rPr>
          <w:rFonts w:ascii="Times New Roman"/>
          <w:b w:val="false"/>
          <w:i w:val="false"/>
          <w:color w:val="000000"/>
          <w:sz w:val="28"/>
        </w:rPr>
        <w:t xml:space="preserve">
      2. Определить товары, работы, услуги, организация и проведение государственных закупок которых выполняются единым организатором государственных закупок,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Руководителю коммунального государственного учреждения "Отдел государственных активов и закупок Сырдарьинского района" в установленном законодательством порядке принять меры, вытекающие из настоящего постановления.</w:t>
      </w:r>
    </w:p>
    <w:bookmarkEnd w:id="3"/>
    <w:bookmarkStart w:name="z8"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Сырдарьинского района Ахетову Е.Д.</w:t>
      </w:r>
    </w:p>
    <w:bookmarkEnd w:id="4"/>
    <w:bookmarkStart w:name="z9" w:id="5"/>
    <w:p>
      <w:pPr>
        <w:spacing w:after="0"/>
        <w:ind w:left="0"/>
        <w:jc w:val="both"/>
      </w:pPr>
      <w:r>
        <w:rPr>
          <w:rFonts w:ascii="Times New Roman"/>
          <w:b w:val="false"/>
          <w:i w:val="false"/>
          <w:color w:val="000000"/>
          <w:sz w:val="28"/>
        </w:rPr>
        <w:t>
      5. Настоящее постановление вводится в действие со дня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Казантаев Г.</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акимата Сырдарьинского района от "12" февраля 2018 года №54 </w:t>
            </w:r>
          </w:p>
        </w:tc>
      </w:tr>
    </w:tbl>
    <w:bookmarkStart w:name="z12" w:id="6"/>
    <w:p>
      <w:pPr>
        <w:spacing w:after="0"/>
        <w:ind w:left="0"/>
        <w:jc w:val="left"/>
      </w:pPr>
      <w:r>
        <w:rPr>
          <w:rFonts w:ascii="Times New Roman"/>
          <w:b/>
          <w:i w:val="false"/>
          <w:color w:val="000000"/>
        </w:rPr>
        <w:t xml:space="preserve"> Товары, работы, услуги, организация и проведение государственных закупок которых выполняются единым организатором государственных закупок</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1050"/>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w:t>
            </w:r>
          </w:p>
          <w:bookmarkEnd w:id="7"/>
        </w:tc>
        <w:tc>
          <w:tcPr>
            <w:tcW w:w="1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1.</w:t>
            </w:r>
          </w:p>
          <w:bookmarkEnd w:id="8"/>
        </w:tc>
        <w:tc>
          <w:tcPr>
            <w:tcW w:w="1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1)</w:t>
            </w:r>
          </w:p>
          <w:bookmarkEnd w:id="9"/>
        </w:tc>
        <w:tc>
          <w:tcPr>
            <w:tcW w:w="1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кабинетов физики для школ</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2.</w:t>
            </w:r>
          </w:p>
          <w:bookmarkEnd w:id="10"/>
        </w:tc>
        <w:tc>
          <w:tcPr>
            <w:tcW w:w="1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1)</w:t>
            </w:r>
          </w:p>
          <w:bookmarkEnd w:id="11"/>
        </w:tc>
        <w:tc>
          <w:tcPr>
            <w:tcW w:w="1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моста расположенного на 39,3 км автомобильной дороги местного значения "Кызылорда-Когалыколь-Ширкейли" Сырдарьинского района Кызылординской области</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2)</w:t>
            </w:r>
          </w:p>
          <w:bookmarkEnd w:id="12"/>
        </w:tc>
        <w:tc>
          <w:tcPr>
            <w:tcW w:w="1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моста расположенного на 33,9 км автомобильной дороги местного значения "Кызылорда-Когалыколь-Ширкейли" Сырдарьинского района Кызылординской области</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3.</w:t>
            </w:r>
          </w:p>
          <w:bookmarkEnd w:id="13"/>
        </w:tc>
        <w:tc>
          <w:tcPr>
            <w:tcW w:w="1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1)</w:t>
            </w:r>
          </w:p>
          <w:bookmarkEnd w:id="14"/>
        </w:tc>
        <w:tc>
          <w:tcPr>
            <w:tcW w:w="1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медицинскому осмотру персонала общеобразовательных средних школ коммунального государственного учреждения "Сырдарьинский районный отдел образования" обязательного медицинского осмотра работников подведомственных общеобразовательных школах (из них, не включая работников административной хозяйственной службы не проходящих платного обязательного медицинского обследования)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