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62b7" w14:textId="3eb6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Сырдарьинского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19 ноября 2018 года № 244. Зарегистрировано Департаментом юстиции Кызылординской области 27 ноября 2018 года № 6537. Утратило силу решением Сырдарьинского районного маслихата Кызылординской области от 20 декабря 2018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Ежегодно оказывать единовременную социальную поддержку за счет средств районного бюджета в размере 4 (четырех) месячных расчетных показателей на приобретение топлива (далее – социальная поддержка)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Сырдарьинского района (далее - специалисты).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специалистов осуществляет коммунальное государственное учреждение "Сырдарьинский районный отдел занятости, социальных программ и регистрации актов гражданского состояния".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социальной поддержки специалисты обращаются в Сырдарьинский районный отдел филиала некоммерческого акционерного общества "Государственная корпорация "Правительство для граждан" по Кызылординской области либо акиму сельского округа по месту жительства и представляют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 утвержденный приложением 23 приказа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номером 11342).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социальной поддержки производится при предоставлении специалистами необходимых документов и выплачивается в соответствии с планом финансирования на текущий финансовый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29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