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ceb" w14:textId="7fb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Бесарык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265. Зарегистрировано Департаментом юстиции Кызылординской области 27 декабря 2018 года № 6592.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Бесарык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98156, 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3645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94511, 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99509, 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- 1349,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1349,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1349, 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Бесарык в 2019 году 76959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№265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99509, 6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№265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№265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