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d24f" w14:textId="aa2d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Амангельды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2018 года № 264. Зарегистрировано Департаментом юстиции Кызылординской области 28 декабря 2018 года № 6608.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Амангельды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205071, 2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6018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199008, 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206691, 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- 1620,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1620, 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1620, 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передаваемых из районного бюджета в бюджет сельского округа Амангельды в 2019 году 107041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№264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206691, 5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71841, 3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коммунакации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декабря 2018 года №264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декабря 2018 года №264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