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8b0187" w14:textId="18b01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сельского округа Кердели Шиелийского района</w:t>
      </w:r>
    </w:p>
    <w:p>
      <w:pPr>
        <w:spacing w:after="0"/>
        <w:ind w:left="0"/>
        <w:jc w:val="both"/>
      </w:pPr>
      <w:r>
        <w:rPr>
          <w:rFonts w:ascii="Times New Roman"/>
          <w:b w:val="false"/>
          <w:i w:val="false"/>
          <w:color w:val="000000"/>
          <w:sz w:val="28"/>
        </w:rPr>
        <w:t>Решение Шиелийского районного маслихата Кызылординской области от 31 мая 2018 года № 24/13. Зарегистрировано Департаментом юстиции Кызылординской области 18 июня 2018 года № 6331.</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"Об утверждении Типового регламента собрания местного сообщества" (зарегистрировано в Реестре государственной регистрации нормативных правовых актов под № 15630) Шиелийский районный маслихат РЕШИЛ:</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сельского округа Кердели Шиелийского района.</w:t>
      </w:r>
    </w:p>
    <w:bookmarkEnd w:id="1"/>
    <w:bookmarkStart w:name="z6" w:id="2"/>
    <w:p>
      <w:pPr>
        <w:spacing w:after="0"/>
        <w:ind w:left="0"/>
        <w:jc w:val="both"/>
      </w:pPr>
      <w:r>
        <w:rPr>
          <w:rFonts w:ascii="Times New Roman"/>
          <w:b w:val="false"/>
          <w:i w:val="false"/>
          <w:color w:val="000000"/>
          <w:sz w:val="28"/>
        </w:rPr>
        <w:t>
      2. Настоящее решение вводится в действие со дня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внеочередной сессии</w:t>
            </w:r>
          </w:p>
          <w:p>
            <w:pPr>
              <w:spacing w:after="20"/>
              <w:ind w:left="20"/>
              <w:jc w:val="both"/>
            </w:pPr>
          </w:p>
          <w:p>
            <w:pPr>
              <w:spacing w:after="20"/>
              <w:ind w:left="20"/>
              <w:jc w:val="both"/>
            </w:pPr>
            <w:r>
              <w:rPr>
                <w:rFonts w:ascii="Times New Roman"/>
                <w:b w:val="false"/>
                <w:i/>
                <w:color w:val="000000"/>
                <w:sz w:val="20"/>
              </w:rPr>
              <w:t>Шиелийского районного маслихата,</w:t>
            </w:r>
          </w:p>
          <w:p>
            <w:pPr>
              <w:spacing w:after="20"/>
              <w:ind w:left="20"/>
              <w:jc w:val="both"/>
            </w:pPr>
            <w:r>
              <w:rPr>
                <w:rFonts w:ascii="Times New Roman"/>
                <w:b w:val="false"/>
                <w:i/>
                <w:color w:val="000000"/>
                <w:sz w:val="20"/>
              </w:rPr>
              <w:t>секретарь Шиелийского</w:t>
            </w:r>
          </w:p>
          <w:p>
            <w:pPr>
              <w:spacing w:after="0"/>
              <w:ind w:left="0"/>
              <w:jc w:val="left"/>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Б.Сыздык</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решением</w:t>
            </w:r>
            <w:r>
              <w:br/>
            </w:r>
            <w:r>
              <w:rPr>
                <w:rFonts w:ascii="Times New Roman"/>
                <w:b w:val="false"/>
                <w:i w:val="false"/>
                <w:color w:val="000000"/>
                <w:sz w:val="20"/>
              </w:rPr>
              <w:t>Шиелийского районного маслихата</w:t>
            </w:r>
            <w:r>
              <w:br/>
            </w:r>
            <w:r>
              <w:rPr>
                <w:rFonts w:ascii="Times New Roman"/>
                <w:b w:val="false"/>
                <w:i w:val="false"/>
                <w:color w:val="000000"/>
                <w:sz w:val="20"/>
              </w:rPr>
              <w:t xml:space="preserve">от "31" мая 2018 года № 24/13 </w:t>
            </w:r>
          </w:p>
        </w:tc>
      </w:tr>
    </w:tbl>
    <w:bookmarkStart w:name="z9" w:id="3"/>
    <w:p>
      <w:pPr>
        <w:spacing w:after="0"/>
        <w:ind w:left="0"/>
        <w:jc w:val="left"/>
      </w:pPr>
      <w:r>
        <w:rPr>
          <w:rFonts w:ascii="Times New Roman"/>
          <w:b/>
          <w:i w:val="false"/>
          <w:color w:val="000000"/>
        </w:rPr>
        <w:t xml:space="preserve"> Регламент собрания местного сообщества сельского округа Кердели Шиелийского района</w:t>
      </w:r>
    </w:p>
    <w:bookmarkEnd w:id="3"/>
    <w:bookmarkStart w:name="z10" w:id="4"/>
    <w:p>
      <w:pPr>
        <w:spacing w:after="0"/>
        <w:ind w:left="0"/>
        <w:jc w:val="left"/>
      </w:pPr>
      <w:r>
        <w:rPr>
          <w:rFonts w:ascii="Times New Roman"/>
          <w:b/>
          <w:i w:val="false"/>
          <w:color w:val="000000"/>
        </w:rPr>
        <w:t xml:space="preserve"> Глава 1. Общие положения</w:t>
      </w:r>
    </w:p>
    <w:bookmarkEnd w:id="4"/>
    <w:bookmarkStart w:name="z11" w:id="5"/>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сельского округа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утвержденный приказом Министра национальной экономики Республики Казахстан от 7 августа 2017 года </w:t>
      </w:r>
      <w:r>
        <w:rPr>
          <w:rFonts w:ascii="Times New Roman"/>
          <w:b w:val="false"/>
          <w:i w:val="false"/>
          <w:color w:val="000000"/>
          <w:sz w:val="28"/>
        </w:rPr>
        <w:t>№ 295</w:t>
      </w:r>
      <w:r>
        <w:rPr>
          <w:rFonts w:ascii="Times New Roman"/>
          <w:b w:val="false"/>
          <w:i w:val="false"/>
          <w:color w:val="000000"/>
          <w:sz w:val="28"/>
        </w:rPr>
        <w:t xml:space="preserve"> (зарегистрировано в Реестре государственной регистрации нормативных правовых актов под № 15630).</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Шиелийского районного маслихата Кызылординской области от 29.09.2021 </w:t>
      </w:r>
      <w:r>
        <w:rPr>
          <w:rFonts w:ascii="Times New Roman"/>
          <w:b w:val="false"/>
          <w:i w:val="false"/>
          <w:color w:val="000000"/>
          <w:sz w:val="28"/>
        </w:rPr>
        <w:t>№ 12/11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6"/>
    <w:bookmarkStart w:name="z13"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7"/>
    <w:bookmarkStart w:name="z14" w:id="8"/>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bookmarkStart w:name="z15" w:id="9"/>
    <w:p>
      <w:pPr>
        <w:spacing w:after="0"/>
        <w:ind w:left="0"/>
        <w:jc w:val="both"/>
      </w:pPr>
      <w:r>
        <w:rPr>
          <w:rFonts w:ascii="Times New Roman"/>
          <w:b w:val="false"/>
          <w:i w:val="false"/>
          <w:color w:val="000000"/>
          <w:sz w:val="28"/>
        </w:rPr>
        <w:t>
      3)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End w:id="9"/>
    <w:bookmarkStart w:name="z16" w:id="10"/>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10"/>
    <w:bookmarkStart w:name="z17" w:id="11"/>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11"/>
    <w:bookmarkStart w:name="z18" w:id="12"/>
    <w:p>
      <w:pPr>
        <w:spacing w:after="0"/>
        <w:ind w:left="0"/>
        <w:jc w:val="both"/>
      </w:pPr>
      <w:r>
        <w:rPr>
          <w:rFonts w:ascii="Times New Roman"/>
          <w:b w:val="false"/>
          <w:i w:val="false"/>
          <w:color w:val="000000"/>
          <w:sz w:val="28"/>
        </w:rPr>
        <w:t>
      3. Регламент собрания утверждается Шиелийским районным маслихатом (далее - районный маслихат).</w:t>
      </w:r>
    </w:p>
    <w:bookmarkEnd w:id="12"/>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3-1 в соответствии с решением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Решение дополнено пунктом 3-2 в соответствии с решением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13"/>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3"/>
    <w:bookmarkStart w:name="z31" w:id="14"/>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4"/>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 управлению коммунальной собственностью сельского округа (коммунальной собственностью местного самоуправления);</w:t>
      </w:r>
    </w:p>
    <w:bookmarkStart w:name="z20" w:id="15"/>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15"/>
    <w:bookmarkStart w:name="z21" w:id="16"/>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16"/>
    <w:bookmarkStart w:name="z22" w:id="17"/>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17"/>
    <w:bookmarkStart w:name="z23" w:id="18"/>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с изменениями, внесенными решениями Шиелийского районного маслихата Кызылординской области от 14.11.2023 </w:t>
      </w:r>
      <w:r>
        <w:rPr>
          <w:rFonts w:ascii="Times New Roman"/>
          <w:b w:val="false"/>
          <w:i w:val="false"/>
          <w:color w:val="000000"/>
          <w:sz w:val="28"/>
        </w:rPr>
        <w:t>№ 7/14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1"/>
    <w:p>
      <w:pPr>
        <w:spacing w:after="0"/>
        <w:ind w:left="0"/>
        <w:jc w:val="both"/>
      </w:pPr>
      <w:r>
        <w:rPr>
          <w:rFonts w:ascii="Times New Roman"/>
          <w:b w:val="false"/>
          <w:i w:val="false"/>
          <w:color w:val="000000"/>
          <w:sz w:val="28"/>
        </w:rPr>
        <w:t>
      5. Собрание созывается и проводится акимом сельского округа самостоятельно либо по инициативе не менее десяти процентов членов собрания, но не реже одного раза в квартал.</w:t>
      </w:r>
    </w:p>
    <w:bookmarkEnd w:id="2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2"/>
    <w:p>
      <w:pPr>
        <w:spacing w:after="0"/>
        <w:ind w:left="0"/>
        <w:jc w:val="both"/>
      </w:pPr>
      <w:r>
        <w:rPr>
          <w:rFonts w:ascii="Times New Roman"/>
          <w:b w:val="false"/>
          <w:i w:val="false"/>
          <w:color w:val="000000"/>
          <w:sz w:val="28"/>
        </w:rPr>
        <w:t xml:space="preserve">
      6. О времени, место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2"/>
    <w:bookmarkStart w:name="z24" w:id="23"/>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с изменением, внесенным решением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24"/>
    <w:bookmarkStart w:name="z38" w:id="2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25"/>
    <w:bookmarkStart w:name="z39" w:id="2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26"/>
    <w:bookmarkStart w:name="z40" w:id="2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27"/>
    <w:bookmarkStart w:name="z41" w:id="2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сельского округа.</w:t>
      </w:r>
    </w:p>
    <w:bookmarkEnd w:id="28"/>
    <w:bookmarkStart w:name="z42" w:id="29"/>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29"/>
    <w:bookmarkStart w:name="z43" w:id="30"/>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30"/>
    <w:bookmarkStart w:name="z44" w:id="31"/>
    <w:p>
      <w:pPr>
        <w:spacing w:after="0"/>
        <w:ind w:left="0"/>
        <w:jc w:val="both"/>
      </w:pPr>
      <w:r>
        <w:rPr>
          <w:rFonts w:ascii="Times New Roman"/>
          <w:b w:val="false"/>
          <w:i w:val="false"/>
          <w:color w:val="000000"/>
          <w:sz w:val="28"/>
        </w:rPr>
        <w:t>
      Повестка дня созыва собрания утверждается собранием.</w:t>
      </w:r>
    </w:p>
    <w:bookmarkEnd w:id="31"/>
    <w:bookmarkStart w:name="z45" w:id="32"/>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32"/>
    <w:bookmarkStart w:name="z47" w:id="33"/>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33"/>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Start w:name="z49" w:id="34"/>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34"/>
    <w:bookmarkStart w:name="z50" w:id="35"/>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35"/>
    <w:bookmarkStart w:name="z51" w:id="36"/>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36"/>
    <w:bookmarkStart w:name="z52" w:id="37"/>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37"/>
    <w:bookmarkStart w:name="z64" w:id="38"/>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38"/>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Start w:name="z46" w:id="39"/>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40"/>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40"/>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маслихата соответствующего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соответствующего района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 в редакции решения Шиелийского районного маслихата Кызылординской области от 12.11.2021 </w:t>
      </w:r>
      <w:r>
        <w:rPr>
          <w:rFonts w:ascii="Times New Roman"/>
          <w:b w:val="false"/>
          <w:i w:val="false"/>
          <w:color w:val="000000"/>
          <w:sz w:val="28"/>
        </w:rPr>
        <w:t>№ 14/35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собрания и одобренных акимом сельского округа.</w:t>
      </w:r>
    </w:p>
    <w:bookmarkStart w:name="z67" w:id="41"/>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41"/>
    <w:bookmarkStart w:name="z68" w:id="42"/>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42"/>
    <w:bookmarkStart w:name="z69" w:id="43"/>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43"/>
    <w:bookmarkStart w:name="z70" w:id="44"/>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к акиму района или вышестоящим руководителям должностных лиц, ответственных за исполнение решений собрания.</w:t>
      </w:r>
    </w:p>
    <w:bookmarkEnd w:id="44"/>
    <w:bookmarkStart w:name="z71" w:id="45"/>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