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5491f" w14:textId="9e54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границ (черты) населенных пунктов Шиелийского района</w:t>
      </w:r>
    </w:p>
    <w:p>
      <w:pPr>
        <w:spacing w:after="0"/>
        <w:ind w:left="0"/>
        <w:jc w:val="both"/>
      </w:pPr>
      <w:r>
        <w:rPr>
          <w:rFonts w:ascii="Times New Roman"/>
          <w:b w:val="false"/>
          <w:i w:val="false"/>
          <w:color w:val="000000"/>
          <w:sz w:val="28"/>
        </w:rPr>
        <w:t>Совместное постановление акимата Шиелийского района Кызылординской области от 14 ноября 2018 года № 304 и решение Шиелийского районного маслихата Кызылординской области от 14 ноября 2018 года № 31/17. Зарегистрировано Департаментом юстиции Кызылординской области 29 ноября 2018 года № 6540.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108 Кодекса Республики Казахстан от 20 июня 2003 года “Земельный кодекс Республики Казахстан” акимат Шиелийского района ПОСТАНОВЛЯЕТ и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Изменить границы (черты) села Шеген Кодаманова сельского округа Туран, села Нартая Бекежанова сельского округа Кердели, села Ибрая Жахаева сельского округа Иркуль, села Байгакум сельского округа Байгакум, села Алгабас сельского округа Жуантобе, села Бидайколь сельского округа Байтерек Шиелийского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постановлению и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Шиелийского районного акимата Кызылординской области 28.04.2023 </w:t>
      </w:r>
      <w:r>
        <w:rPr>
          <w:rFonts w:ascii="Times New Roman"/>
          <w:b w:val="false"/>
          <w:i w:val="false"/>
          <w:color w:val="000000"/>
          <w:sz w:val="28"/>
        </w:rPr>
        <w:t>№ 195</w:t>
      </w:r>
      <w:r>
        <w:rPr>
          <w:rFonts w:ascii="Times New Roman"/>
          <w:b w:val="false"/>
          <w:i w:val="false"/>
          <w:color w:val="ff0000"/>
          <w:sz w:val="28"/>
        </w:rPr>
        <w:t xml:space="preserve"> и решения Шиелийского районного маслихата Кызылординской области от 28.04.2023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Настоящее совместное постановление и решение вводятся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Шиелийского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Ә.Оразбекұлы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двадцать</w:t>
            </w:r>
          </w:p>
          <w:p>
            <w:pPr>
              <w:spacing w:after="20"/>
              <w:ind w:left="20"/>
              <w:jc w:val="both"/>
            </w:pPr>
          </w:p>
          <w:p>
            <w:pPr>
              <w:spacing w:after="20"/>
              <w:ind w:left="20"/>
              <w:jc w:val="both"/>
            </w:pPr>
            <w:r>
              <w:rPr>
                <w:rFonts w:ascii="Times New Roman"/>
                <w:b w:val="false"/>
                <w:i/>
                <w:color w:val="000000"/>
                <w:sz w:val="20"/>
              </w:rPr>
              <w:t>девятой сессии Шиелийского районного</w:t>
            </w:r>
          </w:p>
          <w:p>
            <w:pPr>
              <w:spacing w:after="0"/>
              <w:ind w:left="0"/>
              <w:jc w:val="left"/>
            </w:pP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К.Шаукебаев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Шиелийского районного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совместному постановлению</w:t>
            </w:r>
            <w:r>
              <w:br/>
            </w:r>
            <w:r>
              <w:rPr>
                <w:rFonts w:ascii="Times New Roman"/>
                <w:b w:val="false"/>
                <w:i w:val="false"/>
                <w:color w:val="000000"/>
                <w:sz w:val="20"/>
              </w:rPr>
              <w:t>акимата Шиелийского района</w:t>
            </w:r>
            <w:r>
              <w:br/>
            </w:r>
            <w:r>
              <w:rPr>
                <w:rFonts w:ascii="Times New Roman"/>
                <w:b w:val="false"/>
                <w:i w:val="false"/>
                <w:color w:val="000000"/>
                <w:sz w:val="20"/>
              </w:rPr>
              <w:t>от 14 ноября 2018 года № 304</w:t>
            </w:r>
            <w:r>
              <w:br/>
            </w:r>
            <w:r>
              <w:rPr>
                <w:rFonts w:ascii="Times New Roman"/>
                <w:b w:val="false"/>
                <w:i w:val="false"/>
                <w:color w:val="000000"/>
                <w:sz w:val="20"/>
              </w:rPr>
              <w:t>и решению Шиелийского районного маслихата</w:t>
            </w:r>
            <w:r>
              <w:br/>
            </w:r>
            <w:r>
              <w:rPr>
                <w:rFonts w:ascii="Times New Roman"/>
                <w:b w:val="false"/>
                <w:i w:val="false"/>
                <w:color w:val="000000"/>
                <w:sz w:val="20"/>
              </w:rPr>
              <w:t>от 14 ноября 2018 года № 31/17</w:t>
            </w:r>
          </w:p>
        </w:tc>
      </w:tr>
    </w:tbl>
    <w:bookmarkStart w:name="z20" w:id="3"/>
    <w:p>
      <w:pPr>
        <w:spacing w:after="0"/>
        <w:ind w:left="0"/>
        <w:jc w:val="left"/>
      </w:pPr>
      <w:r>
        <w:rPr>
          <w:rFonts w:ascii="Times New Roman"/>
          <w:b/>
          <w:i w:val="false"/>
          <w:color w:val="000000"/>
        </w:rPr>
        <w:t xml:space="preserve"> Границы (черты) села Шеген Кодаманова сельского округа Туран, села Нартая Бекежанова сельского округа Кердели, села Ибрая Жахаева сельского округа Иркуль, села Байгакум сельского округа Байгакум, села Алгабас сельского округа Жуантобе, села Бидайколь сельского округа Байтерек Шиелийского района</w:t>
      </w:r>
    </w:p>
    <w:bookmarkEnd w:id="3"/>
    <w:p>
      <w:pPr>
        <w:spacing w:after="0"/>
        <w:ind w:left="0"/>
        <w:jc w:val="both"/>
      </w:pPr>
      <w:r>
        <w:rPr>
          <w:rFonts w:ascii="Times New Roman"/>
          <w:b w:val="false"/>
          <w:i w:val="false"/>
          <w:color w:val="ff0000"/>
          <w:sz w:val="28"/>
        </w:rPr>
        <w:t xml:space="preserve">
      Сноска. Приложение - в редакции постановления Шиелийского районного акимата Кызылординской области 28.04.2023 </w:t>
      </w:r>
      <w:r>
        <w:rPr>
          <w:rFonts w:ascii="Times New Roman"/>
          <w:b w:val="false"/>
          <w:i w:val="false"/>
          <w:color w:val="ff0000"/>
          <w:sz w:val="28"/>
        </w:rPr>
        <w:t>№ 195</w:t>
      </w:r>
      <w:r>
        <w:rPr>
          <w:rFonts w:ascii="Times New Roman"/>
          <w:b w:val="false"/>
          <w:i w:val="false"/>
          <w:color w:val="ff0000"/>
          <w:sz w:val="28"/>
        </w:rPr>
        <w:t xml:space="preserve"> и решения Шиелийского районного маслихата Кызылординской области от 28.04.2023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земель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угодья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Шеген Кодаманов сельского округа Туран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769,48143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Нартай Бекежанов сельского округа Кердели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Ибрай Жахаев сельского округа Иркуль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Байгакум сельского округа Байгакум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Алгабас сельского округа Жуантобе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Бидайколь сельского округа Байтерек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