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3429" w14:textId="99f3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21 октября 2016 года №5/57 "Об определении размера и порядка оказания жилищной помощи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сентября 2018 года № 19/211. Зарегистрировано Департаментом юстиции Мангистауской области 4 октября 2018 года № 3711. Утратило силу решением Актауского городского маслихата Мангистауской области от 14 апреля 2021 года № 2/16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информационного письма департамента юстиции Мангистауской области от 12 июня 2018 года № 10-11-1982 Актауский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городе Актау" (зарегистрировано в Реестре государственной регистрации нормативных правовых актов за № 3191, опубликовано в информационно-правовой системе "Әділет" 6 декабря 2016 года)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некоммерческое акционерное общество "Государственная корпорация "Правительство для граждан" (далее - Государственная корпорация)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4-5 Правил.";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7-2, 7-3, 7-4, 7-5 и 7-6 следующего содержания: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В случае представления неполного пакета документов, предусмотренного пунктом 4 Правил предоставления жилищной помощи, утвержденных постановлением Правительства Республики Казахстан от 30 декабря 2009 года №2314 (далее – Правила), работник Государственной корпорации выдает расписку об отказе в приеме документов.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7-6. Решение о назначении жилищной помощи либо мотивированный ответ об отказе в предоставлении услуги принимается уполномоченным органом.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 маслихата" (руководитель аппарата -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