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2b13" w14:textId="07e2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Актау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29 декабря 2018 года № 21/237. Зарегистрировано Департаментом юстиции Мангистауской области 11 января 2019 года № 3773.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городской бюджет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40 600 131,6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23 209 962,7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112 069,2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1 148 438,2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16 129 661,5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38 162 800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2 362 739,5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2 363 787,5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1 048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74 592,1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74 592,1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2 363 787,5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2 448 096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9 716,4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Актауского городского маслихата Мангистауской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29/310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нормативы распределения доходов в городской бюджет по налоговым поступлениям установлены в следующих размерах: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– 22,9 процентов;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 – 100 процентов;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иностранных граждан, не облагаемых у источника выплаты – 81,2 процентов;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22,9 процентов.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Актауского городского маслихата Мангистауской области от 13.03.2019 </w:t>
      </w:r>
      <w:r>
        <w:rPr>
          <w:rFonts w:ascii="Times New Roman"/>
          <w:b w:val="false"/>
          <w:i w:val="false"/>
          <w:color w:val="000000"/>
          <w:sz w:val="28"/>
        </w:rPr>
        <w:t>№ 24/261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28.10.2019 </w:t>
      </w:r>
      <w:r>
        <w:rPr>
          <w:rFonts w:ascii="Times New Roman"/>
          <w:b w:val="false"/>
          <w:i w:val="false"/>
          <w:color w:val="000000"/>
          <w:sz w:val="28"/>
        </w:rPr>
        <w:t>№ 28/294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12.12.2019 </w:t>
      </w:r>
      <w:r>
        <w:rPr>
          <w:rFonts w:ascii="Times New Roman"/>
          <w:b w:val="false"/>
          <w:i w:val="false"/>
          <w:color w:val="000000"/>
          <w:sz w:val="28"/>
        </w:rPr>
        <w:t>№ 29/310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городском бюджете на 2019 год предусмотрены целевые текущие трансферты из республиканского бюджета в следующих размерах: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1 112 530 тысяч тенге – на выплату государственной адресной социальной помощи;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78 104,5 тысяч тенге – на обеспечение прав и улучшению качества жизни инвалидов в Республике Казахстан;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4 399 тысяч тенге - на оплату труда консультантов и ассистентов по социальной работе Центра занятости населения, которые прошли обучение с 2014 года, в рамках пилотного проекта "Өрлеу";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76 051 тысяч тенге – на апробирование подушевого финансирования организаций среднего образования;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1 871 061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315 133 тысяч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1 408 849 тысяч тенге – на увеличение оплаты труда учителей и педагогов-психологов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1 342 тысяч тенге – на повышение заработной платы отдельных категорий административных государственных служащих;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1 695 911 тысяч тенге - на приобретение жилья коммунального жилищного фонда для малообеспеченных многодетных семей;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2 900 000 тысяч тенге - на приобретение жилья в городе Актау для переселения жителей из города Жанаозен.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Актауского городского маслихата Мангистауской области от 13.03.2019 </w:t>
      </w:r>
      <w:r>
        <w:rPr>
          <w:rFonts w:ascii="Times New Roman"/>
          <w:b w:val="false"/>
          <w:i w:val="false"/>
          <w:color w:val="000000"/>
          <w:sz w:val="28"/>
        </w:rPr>
        <w:t>№ 24/261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13.05.2019 </w:t>
      </w:r>
      <w:r>
        <w:rPr>
          <w:rFonts w:ascii="Times New Roman"/>
          <w:b w:val="false"/>
          <w:i w:val="false"/>
          <w:color w:val="000000"/>
          <w:sz w:val="28"/>
        </w:rPr>
        <w:t>№ 26/277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28.10.2019 </w:t>
      </w:r>
      <w:r>
        <w:rPr>
          <w:rFonts w:ascii="Times New Roman"/>
          <w:b w:val="false"/>
          <w:i w:val="false"/>
          <w:color w:val="000000"/>
          <w:sz w:val="28"/>
        </w:rPr>
        <w:t>№ 28/294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12.12.2019 </w:t>
      </w:r>
      <w:r>
        <w:rPr>
          <w:rFonts w:ascii="Times New Roman"/>
          <w:b w:val="false"/>
          <w:i w:val="false"/>
          <w:color w:val="000000"/>
          <w:sz w:val="28"/>
        </w:rPr>
        <w:t>№ 29/310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городском бюджете предусматриваются на реализацию местных инвестиционных проектов бюджетные целевые трансферты из республиканского бюджета на 2019 год – 7 716 758 тысяч тенге, на 2020 год – 9 873 892 тысяч тенге и на 2021 год – 5 947 925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Актауского городского маслихата Мангистауской области от 13.05.2019 </w:t>
      </w:r>
      <w:r>
        <w:rPr>
          <w:rFonts w:ascii="Times New Roman"/>
          <w:b w:val="false"/>
          <w:i w:val="false"/>
          <w:color w:val="000000"/>
          <w:sz w:val="28"/>
        </w:rPr>
        <w:t>№ 26/277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2019 год предусматриваются бюджетные кредиты из республиканского бюджета на реализацию мер социальной поддержки специалистов социальной сферы сельских населенных пунктов в сумме 3 787,5 тысяч тенге.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резерв акимата города в сумме 10 000 тысяч тенге.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объемы трансфертов общего характера между городским бюджетом и бюджетом села Умирзак на трехлетний период 2019-2021 годов,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Актауского городского маслихата" (руководитель аппарата − 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постоянную комиссию городского маслихата по вопросам экономики и бюджета (Б. Шапкан).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департаменте юстиции Мангистауской области,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2019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№21/237</w:t>
            </w:r>
          </w:p>
        </w:tc>
      </w:tr>
    </w:tbl>
    <w:bookmarkStart w:name="z3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города Актау на 2019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Актауского городского маслихата Мангистауской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29/310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27"/>
        <w:gridCol w:w="375"/>
        <w:gridCol w:w="710"/>
        <w:gridCol w:w="4"/>
        <w:gridCol w:w="1113"/>
        <w:gridCol w:w="5528"/>
        <w:gridCol w:w="4"/>
        <w:gridCol w:w="32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40 600 131,6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23 209 962,7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9 931 115,4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9 931 115,4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6 251 110,7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6 251 110,7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5 488 252,9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3 058 343,0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505 439,0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1 924 340,0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897 903,7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118 386,0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332 690,8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387 000,0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59 826,9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638 051,0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638 051,0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112 069,2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47 466,6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24 354,6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24 354,6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40 223,0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40 223,0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1 148 438,2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431 149,7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431 149,7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717 288,5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599 997,5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117 291,0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16 129 661,5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16 129 661,5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16 129 661,5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15 889 522,9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14 927 234,7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2 246 563,8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3 302 457,2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1 170 797,3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13 800 423,6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5 852 897,8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4 633 335,5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7 926 861,4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1 402 857,3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697 186,9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2 362 739,5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-74 592,1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21/237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521"/>
        <w:gridCol w:w="378"/>
        <w:gridCol w:w="703"/>
        <w:gridCol w:w="4"/>
        <w:gridCol w:w="1603"/>
        <w:gridCol w:w="3155"/>
        <w:gridCol w:w="2196"/>
        <w:gridCol w:w="29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33 205 932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20 555 761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8 091 027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8 091 027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4 818 460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4 818 460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5 902 052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3 557 265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535 654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1 809 121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893 946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300 027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151 140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151 140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699 136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699 136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2 664 269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2 424 569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2 424 569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9 873 892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9 873 892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9 873 892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33 205 932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21/237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521"/>
        <w:gridCol w:w="378"/>
        <w:gridCol w:w="703"/>
        <w:gridCol w:w="4"/>
        <w:gridCol w:w="1603"/>
        <w:gridCol w:w="3155"/>
        <w:gridCol w:w="2196"/>
        <w:gridCol w:w="29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30 393 878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21 653 976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8 633 159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8 633 159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5 128 926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5 128 926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6 015 749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3 602 045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551 589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1 862 102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935 723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309 028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440 550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43 016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155 674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155 674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784 745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784 745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44 823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22 244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2 676 309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2 429 418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2 429 418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246 891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5 947 925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5 947 925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30 393 878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2018 года № 21/237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общего характера между городским бюджетом и бюджетом села Умирзак на трехлетний период за 2019-2021 годов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Актауского городского маслихата Мангистауской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29/310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3583"/>
        <w:gridCol w:w="3175"/>
        <w:gridCol w:w="3175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субвенций, передаваемые из городского бюджета в сельский бюджет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276 065,0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68 304,0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66 298,0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276 065,0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68 304,0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66 298,0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