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2bb8" w14:textId="3562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и сел Каракиянского района</w:t>
      </w:r>
    </w:p>
    <w:p>
      <w:pPr>
        <w:spacing w:after="0"/>
        <w:ind w:left="0"/>
        <w:jc w:val="both"/>
      </w:pPr>
      <w:r>
        <w:rPr>
          <w:rFonts w:ascii="Times New Roman"/>
          <w:b w:val="false"/>
          <w:i w:val="false"/>
          <w:color w:val="000000"/>
          <w:sz w:val="28"/>
        </w:rPr>
        <w:t>Решение Каракиянского районного маслихата Мангистауской области от 3 июля 2018 года № 18/209. Зарегистрировано Департаментом юстиции Мангистауской области 18 июля 2018 года № 3687.</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Каракиянского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и сел Каракиянского района.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Каракиянского районного маслихата" (руководитель аппарата Р.Ибраева)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Е.Есенкосов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4" w:id="4"/>
    <w:p>
      <w:pPr>
        <w:spacing w:after="0"/>
        <w:ind w:left="0"/>
        <w:jc w:val="both"/>
      </w:pPr>
      <w:r>
        <w:rPr>
          <w:rFonts w:ascii="Times New Roman"/>
          <w:b w:val="false"/>
          <w:i w:val="false"/>
          <w:color w:val="000000"/>
          <w:sz w:val="28"/>
        </w:rPr>
        <w:t>
      Акима сельского округа Болашак</w:t>
      </w:r>
    </w:p>
    <w:bookmarkEnd w:id="4"/>
    <w:bookmarkStart w:name="z5" w:id="5"/>
    <w:p>
      <w:pPr>
        <w:spacing w:after="0"/>
        <w:ind w:left="0"/>
        <w:jc w:val="both"/>
      </w:pPr>
      <w:r>
        <w:rPr>
          <w:rFonts w:ascii="Times New Roman"/>
          <w:b w:val="false"/>
          <w:i w:val="false"/>
          <w:color w:val="000000"/>
          <w:sz w:val="28"/>
        </w:rPr>
        <w:t xml:space="preserve">
      Сагыев Тузелбай Ургенчбаевич </w:t>
      </w:r>
    </w:p>
    <w:bookmarkEnd w:id="5"/>
    <w:bookmarkStart w:name="z7" w:id="6"/>
    <w:p>
      <w:pPr>
        <w:spacing w:after="0"/>
        <w:ind w:left="0"/>
        <w:jc w:val="both"/>
      </w:pPr>
      <w:r>
        <w:rPr>
          <w:rFonts w:ascii="Times New Roman"/>
          <w:b w:val="false"/>
          <w:i w:val="false"/>
          <w:color w:val="000000"/>
          <w:sz w:val="28"/>
        </w:rPr>
        <w:t>
      3 июля 2018 год</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Аким сельского округа Бостан</w:t>
      </w:r>
    </w:p>
    <w:bookmarkEnd w:id="7"/>
    <w:bookmarkStart w:name="z9" w:id="8"/>
    <w:p>
      <w:pPr>
        <w:spacing w:after="0"/>
        <w:ind w:left="0"/>
        <w:jc w:val="both"/>
      </w:pPr>
      <w:r>
        <w:rPr>
          <w:rFonts w:ascii="Times New Roman"/>
          <w:b w:val="false"/>
          <w:i w:val="false"/>
          <w:color w:val="000000"/>
          <w:sz w:val="28"/>
        </w:rPr>
        <w:t>
      Асанов Шаттык Сырымович</w:t>
      </w:r>
    </w:p>
    <w:bookmarkEnd w:id="8"/>
    <w:bookmarkStart w:name="z11" w:id="9"/>
    <w:p>
      <w:pPr>
        <w:spacing w:after="0"/>
        <w:ind w:left="0"/>
        <w:jc w:val="both"/>
      </w:pPr>
      <w:r>
        <w:rPr>
          <w:rFonts w:ascii="Times New Roman"/>
          <w:b w:val="false"/>
          <w:i w:val="false"/>
          <w:color w:val="000000"/>
          <w:sz w:val="28"/>
        </w:rPr>
        <w:t>
      3 июля 2018 год</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Аким села Жетыбай</w:t>
      </w:r>
    </w:p>
    <w:bookmarkEnd w:id="10"/>
    <w:bookmarkStart w:name="z13" w:id="11"/>
    <w:p>
      <w:pPr>
        <w:spacing w:after="0"/>
        <w:ind w:left="0"/>
        <w:jc w:val="both"/>
      </w:pPr>
      <w:r>
        <w:rPr>
          <w:rFonts w:ascii="Times New Roman"/>
          <w:b w:val="false"/>
          <w:i w:val="false"/>
          <w:color w:val="000000"/>
          <w:sz w:val="28"/>
        </w:rPr>
        <w:t>
      Асанов Куаныш Сырымович</w:t>
      </w:r>
    </w:p>
    <w:bookmarkEnd w:id="11"/>
    <w:bookmarkStart w:name="z15" w:id="12"/>
    <w:p>
      <w:pPr>
        <w:spacing w:after="0"/>
        <w:ind w:left="0"/>
        <w:jc w:val="both"/>
      </w:pPr>
      <w:r>
        <w:rPr>
          <w:rFonts w:ascii="Times New Roman"/>
          <w:b w:val="false"/>
          <w:i w:val="false"/>
          <w:color w:val="000000"/>
          <w:sz w:val="28"/>
        </w:rPr>
        <w:t>
      3 июля 2018 год</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Аким сельского округа Куланды</w:t>
      </w:r>
    </w:p>
    <w:bookmarkEnd w:id="13"/>
    <w:bookmarkStart w:name="z17" w:id="14"/>
    <w:p>
      <w:pPr>
        <w:spacing w:after="0"/>
        <w:ind w:left="0"/>
        <w:jc w:val="both"/>
      </w:pPr>
      <w:r>
        <w:rPr>
          <w:rFonts w:ascii="Times New Roman"/>
          <w:b w:val="false"/>
          <w:i w:val="false"/>
          <w:color w:val="000000"/>
          <w:sz w:val="28"/>
        </w:rPr>
        <w:t>
      Токенов Санат Тенелович</w:t>
      </w:r>
    </w:p>
    <w:bookmarkEnd w:id="14"/>
    <w:bookmarkStart w:name="z19" w:id="15"/>
    <w:p>
      <w:pPr>
        <w:spacing w:after="0"/>
        <w:ind w:left="0"/>
        <w:jc w:val="both"/>
      </w:pPr>
      <w:r>
        <w:rPr>
          <w:rFonts w:ascii="Times New Roman"/>
          <w:b w:val="false"/>
          <w:i w:val="false"/>
          <w:color w:val="000000"/>
          <w:sz w:val="28"/>
        </w:rPr>
        <w:t>
      3 июля 2018 год</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Аким села Курык</w:t>
      </w:r>
    </w:p>
    <w:bookmarkEnd w:id="16"/>
    <w:bookmarkStart w:name="z21" w:id="17"/>
    <w:p>
      <w:pPr>
        <w:spacing w:after="0"/>
        <w:ind w:left="0"/>
        <w:jc w:val="both"/>
      </w:pPr>
      <w:r>
        <w:rPr>
          <w:rFonts w:ascii="Times New Roman"/>
          <w:b w:val="false"/>
          <w:i w:val="false"/>
          <w:color w:val="000000"/>
          <w:sz w:val="28"/>
        </w:rPr>
        <w:t>
      Кусайынов Кайырбек Шамович</w:t>
      </w:r>
    </w:p>
    <w:bookmarkEnd w:id="17"/>
    <w:bookmarkStart w:name="z23" w:id="18"/>
    <w:p>
      <w:pPr>
        <w:spacing w:after="0"/>
        <w:ind w:left="0"/>
        <w:jc w:val="both"/>
      </w:pPr>
      <w:r>
        <w:rPr>
          <w:rFonts w:ascii="Times New Roman"/>
          <w:b w:val="false"/>
          <w:i w:val="false"/>
          <w:color w:val="000000"/>
          <w:sz w:val="28"/>
        </w:rPr>
        <w:t>
      3 июля 2018 год</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Аким села Мунайшы</w:t>
      </w:r>
    </w:p>
    <w:bookmarkEnd w:id="19"/>
    <w:bookmarkStart w:name="z25" w:id="20"/>
    <w:p>
      <w:pPr>
        <w:spacing w:after="0"/>
        <w:ind w:left="0"/>
        <w:jc w:val="both"/>
      </w:pPr>
      <w:r>
        <w:rPr>
          <w:rFonts w:ascii="Times New Roman"/>
          <w:b w:val="false"/>
          <w:i w:val="false"/>
          <w:color w:val="000000"/>
          <w:sz w:val="28"/>
        </w:rPr>
        <w:t>
      Бекмурзаев Болат Ильясович</w:t>
      </w:r>
    </w:p>
    <w:bookmarkEnd w:id="20"/>
    <w:bookmarkStart w:name="z27" w:id="21"/>
    <w:p>
      <w:pPr>
        <w:spacing w:after="0"/>
        <w:ind w:left="0"/>
        <w:jc w:val="both"/>
      </w:pPr>
      <w:r>
        <w:rPr>
          <w:rFonts w:ascii="Times New Roman"/>
          <w:b w:val="false"/>
          <w:i w:val="false"/>
          <w:color w:val="000000"/>
          <w:sz w:val="28"/>
        </w:rPr>
        <w:t>
      3 июля2018 год</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Аким села Сенек</w:t>
      </w:r>
    </w:p>
    <w:bookmarkEnd w:id="22"/>
    <w:bookmarkStart w:name="z29" w:id="23"/>
    <w:p>
      <w:pPr>
        <w:spacing w:after="0"/>
        <w:ind w:left="0"/>
        <w:jc w:val="both"/>
      </w:pPr>
      <w:r>
        <w:rPr>
          <w:rFonts w:ascii="Times New Roman"/>
          <w:b w:val="false"/>
          <w:i w:val="false"/>
          <w:color w:val="000000"/>
          <w:sz w:val="28"/>
        </w:rPr>
        <w:t>
      Еркегулов Бауыржан Курмантайович</w:t>
      </w:r>
    </w:p>
    <w:bookmarkEnd w:id="23"/>
    <w:bookmarkStart w:name="z31" w:id="24"/>
    <w:p>
      <w:pPr>
        <w:spacing w:after="0"/>
        <w:ind w:left="0"/>
        <w:jc w:val="both"/>
      </w:pPr>
      <w:r>
        <w:rPr>
          <w:rFonts w:ascii="Times New Roman"/>
          <w:b w:val="false"/>
          <w:i w:val="false"/>
          <w:color w:val="000000"/>
          <w:sz w:val="28"/>
        </w:rPr>
        <w:t>
      3 июля 2018</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Каракиянского районного маслихата</w:t>
            </w:r>
            <w:r>
              <w:br/>
            </w:r>
            <w:r>
              <w:rPr>
                <w:rFonts w:ascii="Times New Roman"/>
                <w:b w:val="false"/>
                <w:i w:val="false"/>
                <w:color w:val="000000"/>
                <w:sz w:val="20"/>
              </w:rPr>
              <w:t>от 3 июля 2018 года № 18/209</w:t>
            </w:r>
          </w:p>
        </w:tc>
      </w:tr>
    </w:tbl>
    <w:bookmarkStart w:name="z10" w:id="25"/>
    <w:p>
      <w:pPr>
        <w:spacing w:after="0"/>
        <w:ind w:left="0"/>
        <w:jc w:val="left"/>
      </w:pPr>
      <w:r>
        <w:rPr>
          <w:rFonts w:ascii="Times New Roman"/>
          <w:b/>
          <w:i w:val="false"/>
          <w:color w:val="000000"/>
        </w:rPr>
        <w:t xml:space="preserve"> Регламент собрания местного сообщества сельских округов и сел Каракиянского района</w:t>
      </w:r>
    </w:p>
    <w:bookmarkEnd w:id="25"/>
    <w:p>
      <w:pPr>
        <w:spacing w:after="0"/>
        <w:ind w:left="0"/>
        <w:jc w:val="both"/>
      </w:pPr>
      <w:r>
        <w:rPr>
          <w:rFonts w:ascii="Times New Roman"/>
          <w:b w:val="false"/>
          <w:i w:val="false"/>
          <w:color w:val="ff0000"/>
          <w:sz w:val="28"/>
        </w:rPr>
        <w:t xml:space="preserve">
      Сноска. Приложение в редакции решения Каракиянского районного маслихата Мангистауской области от 27.04.2022 </w:t>
      </w:r>
      <w:r>
        <w:rPr>
          <w:rFonts w:ascii="Times New Roman"/>
          <w:b w:val="false"/>
          <w:i w:val="false"/>
          <w:color w:val="ff0000"/>
          <w:sz w:val="28"/>
        </w:rPr>
        <w:t>№ 15/150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81" w:id="26"/>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26"/>
    <w:bookmarkStart w:name="z82" w:id="2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7"/>
    <w:bookmarkStart w:name="z83" w:id="2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Каракиянского района, в границах которой осуществляется местное самоуправление, формируются и функционируют его органы;</w:t>
      </w:r>
    </w:p>
    <w:bookmarkEnd w:id="28"/>
    <w:bookmarkStart w:name="z14" w:id="2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9"/>
    <w:bookmarkStart w:name="z84" w:id="30"/>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0"/>
    <w:bookmarkStart w:name="z85" w:id="3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1"/>
    <w:bookmarkStart w:name="z86" w:id="3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2"/>
    <w:bookmarkStart w:name="z18" w:id="33"/>
    <w:p>
      <w:pPr>
        <w:spacing w:after="0"/>
        <w:ind w:left="0"/>
        <w:jc w:val="both"/>
      </w:pPr>
      <w:r>
        <w:rPr>
          <w:rFonts w:ascii="Times New Roman"/>
          <w:b w:val="false"/>
          <w:i w:val="false"/>
          <w:color w:val="000000"/>
          <w:sz w:val="28"/>
        </w:rPr>
        <w:t>
      3. Регламент собрания утверждается маслихатом района.</w:t>
      </w:r>
    </w:p>
    <w:bookmarkEnd w:id="33"/>
    <w:bookmarkStart w:name="z87" w:id="34"/>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34"/>
    <w:bookmarkStart w:name="z88" w:id="3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bookmarkEnd w:id="35"/>
    <w:bookmarkStart w:name="z89" w:id="36"/>
    <w:p>
      <w:pPr>
        <w:spacing w:after="0"/>
        <w:ind w:left="0"/>
        <w:jc w:val="both"/>
      </w:pPr>
      <w:r>
        <w:rPr>
          <w:rFonts w:ascii="Times New Roman"/>
          <w:b w:val="false"/>
          <w:i w:val="false"/>
          <w:color w:val="000000"/>
          <w:sz w:val="28"/>
        </w:rPr>
        <w:t>
      1) до 10 тысяч населения 5-10 членов собрания;</w:t>
      </w:r>
    </w:p>
    <w:bookmarkEnd w:id="36"/>
    <w:bookmarkStart w:name="z22" w:id="37"/>
    <w:p>
      <w:pPr>
        <w:spacing w:after="0"/>
        <w:ind w:left="0"/>
        <w:jc w:val="both"/>
      </w:pPr>
      <w:r>
        <w:rPr>
          <w:rFonts w:ascii="Times New Roman"/>
          <w:b w:val="false"/>
          <w:i w:val="false"/>
          <w:color w:val="000000"/>
          <w:sz w:val="28"/>
        </w:rPr>
        <w:t>
      2) 10-15 тысяч населения – 11-15 членов собрания;</w:t>
      </w:r>
    </w:p>
    <w:bookmarkEnd w:id="37"/>
    <w:bookmarkStart w:name="z90" w:id="38"/>
    <w:p>
      <w:pPr>
        <w:spacing w:after="0"/>
        <w:ind w:left="0"/>
        <w:jc w:val="both"/>
      </w:pPr>
      <w:r>
        <w:rPr>
          <w:rFonts w:ascii="Times New Roman"/>
          <w:b w:val="false"/>
          <w:i w:val="false"/>
          <w:color w:val="000000"/>
          <w:sz w:val="28"/>
        </w:rPr>
        <w:t>
      3) 15-20 тысяч населения – 16-20 членов собрания;</w:t>
      </w:r>
    </w:p>
    <w:bookmarkEnd w:id="38"/>
    <w:bookmarkStart w:name="z91" w:id="39"/>
    <w:p>
      <w:pPr>
        <w:spacing w:after="0"/>
        <w:ind w:left="0"/>
        <w:jc w:val="both"/>
      </w:pPr>
      <w:r>
        <w:rPr>
          <w:rFonts w:ascii="Times New Roman"/>
          <w:b w:val="false"/>
          <w:i w:val="false"/>
          <w:color w:val="000000"/>
          <w:sz w:val="28"/>
        </w:rPr>
        <w:t>
      4) свыше 20 тысяч населения – 21-25 членов собрания.</w:t>
      </w:r>
    </w:p>
    <w:bookmarkEnd w:id="39"/>
    <w:bookmarkStart w:name="z92" w:id="40"/>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40"/>
    <w:bookmarkStart w:name="z26" w:id="4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4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93" w:id="4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2"/>
    <w:bookmarkStart w:name="z94" w:id="4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3"/>
    <w:bookmarkStart w:name="z95" w:id="44"/>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bookmarkEnd w:id="44"/>
    <w:bookmarkStart w:name="z30" w:id="45"/>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5"/>
    <w:bookmarkStart w:name="z96" w:id="46"/>
    <w:p>
      <w:pPr>
        <w:spacing w:after="0"/>
        <w:ind w:left="0"/>
        <w:jc w:val="both"/>
      </w:pPr>
      <w:r>
        <w:rPr>
          <w:rFonts w:ascii="Times New Roman"/>
          <w:b w:val="false"/>
          <w:i w:val="false"/>
          <w:color w:val="000000"/>
          <w:sz w:val="28"/>
        </w:rPr>
        <w:t>
      согласование решений аппарата села, сельского округа по управлению коммунальной собственностью села, сельского округа (коммунальной собственностью местного самоуправления);</w:t>
      </w:r>
    </w:p>
    <w:bookmarkEnd w:id="46"/>
    <w:bookmarkStart w:name="z97" w:id="4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bookmarkEnd w:id="47"/>
    <w:bookmarkStart w:name="z33" w:id="4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bookmarkEnd w:id="48"/>
    <w:bookmarkStart w:name="z34" w:id="49"/>
    <w:p>
      <w:pPr>
        <w:spacing w:after="0"/>
        <w:ind w:left="0"/>
        <w:jc w:val="both"/>
      </w:pPr>
      <w:r>
        <w:rPr>
          <w:rFonts w:ascii="Times New Roman"/>
          <w:b w:val="false"/>
          <w:i w:val="false"/>
          <w:color w:val="000000"/>
          <w:sz w:val="28"/>
        </w:rPr>
        <w:t xml:space="preserve">
      согласование отчуждения коммунального имущества села, сельского округа; </w:t>
      </w:r>
    </w:p>
    <w:bookmarkEnd w:id="49"/>
    <w:bookmarkStart w:name="z35" w:id="5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 обсуждение проектов нормативных правовых актов, касающихся прав, свобод и обязанностей граждан;</w:t>
      </w:r>
    </w:p>
    <w:bookmarkEnd w:id="50"/>
    <w:bookmarkStart w:name="z38" w:id="51"/>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bookmarkEnd w:id="51"/>
    <w:bookmarkStart w:name="z39" w:id="5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2"/>
    <w:bookmarkStart w:name="z40" w:id="53"/>
    <w:p>
      <w:pPr>
        <w:spacing w:after="0"/>
        <w:ind w:left="0"/>
        <w:jc w:val="both"/>
      </w:pPr>
      <w:r>
        <w:rPr>
          <w:rFonts w:ascii="Times New Roman"/>
          <w:b w:val="false"/>
          <w:i w:val="false"/>
          <w:color w:val="000000"/>
          <w:sz w:val="28"/>
        </w:rPr>
        <w:t>
      обсуждение других текущих вопросов местного сообщества.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Внесено изменение в пункт 4 решением Каракиянского районного маслихата Мангистауской области от 30.03.2023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4"/>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54"/>
    <w:bookmarkStart w:name="z42" w:id="5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55"/>
    <w:bookmarkStart w:name="z43" w:id="5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56"/>
    <w:bookmarkStart w:name="z44" w:id="5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информируются через средства массовой информации или иными способами не позднее чем за десять календарных дней до дня проведения собрания,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о времени, месте созыва собрания местного сообщества которых члены собрания извещаются не позднее чем за три календарных дня до дня проведения собрания.</w:t>
      </w:r>
    </w:p>
    <w:bookmarkEnd w:id="57"/>
    <w:bookmarkStart w:name="z45" w:id="58"/>
    <w:p>
      <w:pPr>
        <w:spacing w:after="0"/>
        <w:ind w:left="0"/>
        <w:jc w:val="both"/>
      </w:pPr>
      <w:r>
        <w:rPr>
          <w:rFonts w:ascii="Times New Roman"/>
          <w:b w:val="false"/>
          <w:i w:val="false"/>
          <w:color w:val="000000"/>
          <w:sz w:val="28"/>
        </w:rPr>
        <w:t>
      По вопросам, вносимым на рассмотрение собрания, аппарат акима представляет необходимые материалы в письменном виде, в форме электронного документа (удостоверенного посредством электронной цифровой подписи) или электронную копию документов членам собрания и акиму не позднее, чем за пять календарных дней до созыва собрания.</w:t>
      </w:r>
    </w:p>
    <w:bookmarkEnd w:id="58"/>
    <w:bookmarkStart w:name="z46" w:id="5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59"/>
    <w:bookmarkStart w:name="z47" w:id="6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60"/>
    <w:bookmarkStart w:name="z48" w:id="6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61"/>
    <w:bookmarkStart w:name="z49" w:id="6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2"/>
    <w:bookmarkStart w:name="z50" w:id="6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основании предложений, внесенных членами собрания, акимом соответствующей территории.</w:t>
      </w:r>
    </w:p>
    <w:bookmarkEnd w:id="63"/>
    <w:bookmarkStart w:name="z51" w:id="6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4"/>
    <w:bookmarkStart w:name="z52" w:id="6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5"/>
    <w:bookmarkStart w:name="z53" w:id="6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6"/>
    <w:bookmarkStart w:name="z54" w:id="6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членов собрания.</w:t>
      </w:r>
    </w:p>
    <w:bookmarkEnd w:id="67"/>
    <w:bookmarkStart w:name="z55" w:id="6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68"/>
    <w:bookmarkStart w:name="z56" w:id="6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9"/>
    <w:bookmarkStart w:name="z57" w:id="7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70"/>
    <w:bookmarkStart w:name="z58" w:id="7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передаются председателю собрания и оглашаются в созыве собрания.</w:t>
      </w:r>
    </w:p>
    <w:bookmarkEnd w:id="71"/>
    <w:bookmarkStart w:name="z59" w:id="7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72"/>
    <w:bookmarkStart w:name="z60" w:id="7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7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Start w:name="z61" w:id="7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74"/>
    <w:bookmarkStart w:name="z62" w:id="7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75"/>
    <w:bookmarkStart w:name="z63" w:id="7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76"/>
    <w:bookmarkStart w:name="z64" w:id="77"/>
    <w:p>
      <w:pPr>
        <w:spacing w:after="0"/>
        <w:ind w:left="0"/>
        <w:jc w:val="both"/>
      </w:pPr>
      <w:r>
        <w:rPr>
          <w:rFonts w:ascii="Times New Roman"/>
          <w:b w:val="false"/>
          <w:i w:val="false"/>
          <w:color w:val="000000"/>
          <w:sz w:val="28"/>
        </w:rPr>
        <w:t>
      1) дата и место проведения собрания;</w:t>
      </w:r>
    </w:p>
    <w:bookmarkEnd w:id="77"/>
    <w:bookmarkStart w:name="z65" w:id="78"/>
    <w:p>
      <w:pPr>
        <w:spacing w:after="0"/>
        <w:ind w:left="0"/>
        <w:jc w:val="both"/>
      </w:pPr>
      <w:r>
        <w:rPr>
          <w:rFonts w:ascii="Times New Roman"/>
          <w:b w:val="false"/>
          <w:i w:val="false"/>
          <w:color w:val="000000"/>
          <w:sz w:val="28"/>
        </w:rPr>
        <w:t>
      2) количество и список членов собрания;</w:t>
      </w:r>
    </w:p>
    <w:bookmarkEnd w:id="78"/>
    <w:bookmarkStart w:name="z66" w:id="7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79"/>
    <w:bookmarkStart w:name="z67" w:id="8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80"/>
    <w:bookmarkStart w:name="z68" w:id="8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81"/>
    <w:bookmarkStart w:name="z69" w:id="8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82"/>
    <w:bookmarkStart w:name="z70" w:id="8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83"/>
    <w:bookmarkStart w:name="z71" w:id="8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84"/>
    <w:bookmarkStart w:name="z72" w:id="8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85"/>
    <w:bookmarkStart w:name="z73" w:id="8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86"/>
    <w:bookmarkStart w:name="z74" w:id="8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87"/>
    <w:bookmarkStart w:name="z75" w:id="8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88"/>
    <w:bookmarkStart w:name="z76" w:id="8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89"/>
    <w:bookmarkStart w:name="z77" w:id="90"/>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9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Start w:name="z78" w:id="9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91"/>
    <w:bookmarkStart w:name="z79" w:id="92"/>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92"/>
    <w:bookmarkStart w:name="z80" w:id="93"/>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