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eda1" w14:textId="bcae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29 октября 2015 года № 34/235 "О повышении ставок земельного налога на не используемые земли сельскохозяйственного назначения в Тупкараганском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марта 2018 года № 18/157. Зарегистрировано Департаментом юстиции Мангистауской области 13 апреля 2018 года № 3569. Утратило силу решением Тупкараганского районного маслихата Мангистауской области от 26 июня 2020 года № 45/336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45/336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 10-15-242,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34/235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на не используемые земли сельскохозяйственного назначения в Тупкараганском районе" (зарегистрировано в Реестре государственной регистрации нормативных правовых актов за № 2874, опубликовано в информационно - правовой системе "Әділет" 27 ноября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со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сельского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А.Жұмағазиев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предпринимательства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промышленности"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Д.Шалабаева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