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befc" w14:textId="849b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3 июля 2015 года №33/347 "Об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14 февраля 2018 года № 19/241. Зарегистрировано Департаментом юстиции Мангистауской области 6 марта 2018 года № 3535. Утратило силу решением Мунайлинского районного маслихата Мангистауской области от 16 апреля 2021 года № 3/21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3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№33/347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районе" (зарегистрировано в Реестре государственной регистрации нормативных правовых актов за №2781, опубликовано в информационно-правовой системе "Әділет" от 4 августа 2015 года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в Мунайлинском районе, утвержденный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Мунайлинского районного маслихата" (руководитель аппарата А.Жанбуршина)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Г. Конысбаева).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"Мунайлинский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занятости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социальных программ"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Г.Акниязова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ферваля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Мунайлинского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Ш.Сұңғат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февраля 2018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