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4387" w14:textId="7ea4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Мангистау</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23/279. Зарегистрировано Департаментом юстиции Мангистауской области 19 июня 2018 года № 3657.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Мунайлинский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Мунайлинского районного маслихата Мангистауской области от 03.10.2019 </w:t>
      </w:r>
      <w:r>
        <w:rPr>
          <w:rFonts w:ascii="Times New Roman"/>
          <w:b w:val="false"/>
          <w:i w:val="false"/>
          <w:color w:val="000000"/>
          <w:sz w:val="28"/>
        </w:rPr>
        <w:t xml:space="preserve">№ 45/436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прилагаемый регламента собрания местного сообщества села Мангистау.</w:t>
      </w:r>
    </w:p>
    <w:bookmarkStart w:name="z2" w:id="1"/>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
    <w:bookmarkStart w:name="z3" w:id="2"/>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3"/>
    <w:p>
      <w:pPr>
        <w:spacing w:after="0"/>
        <w:ind w:left="0"/>
        <w:jc w:val="both"/>
      </w:pPr>
      <w:r>
        <w:rPr>
          <w:rFonts w:ascii="Times New Roman"/>
          <w:b w:val="false"/>
          <w:i w:val="false"/>
          <w:color w:val="000000"/>
          <w:sz w:val="28"/>
        </w:rPr>
        <w:t>
      Аким села Мангистау</w:t>
      </w:r>
    </w:p>
    <w:bookmarkEnd w:id="3"/>
    <w:bookmarkStart w:name="z5" w:id="4"/>
    <w:p>
      <w:pPr>
        <w:spacing w:after="0"/>
        <w:ind w:left="0"/>
        <w:jc w:val="both"/>
      </w:pPr>
      <w:r>
        <w:rPr>
          <w:rFonts w:ascii="Times New Roman"/>
          <w:b w:val="false"/>
          <w:i w:val="false"/>
          <w:color w:val="000000"/>
          <w:sz w:val="28"/>
        </w:rPr>
        <w:t>
      К. Утемуратов</w:t>
      </w:r>
    </w:p>
    <w:bookmarkEnd w:id="4"/>
    <w:bookmarkStart w:name="z6" w:id="5"/>
    <w:p>
      <w:pPr>
        <w:spacing w:after="0"/>
        <w:ind w:left="0"/>
        <w:jc w:val="both"/>
      </w:pPr>
      <w:r>
        <w:rPr>
          <w:rFonts w:ascii="Times New Roman"/>
          <w:b w:val="false"/>
          <w:i w:val="false"/>
          <w:color w:val="000000"/>
          <w:sz w:val="28"/>
        </w:rPr>
        <w:t>
      "25" мая 2018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23/279</w:t>
            </w:r>
            <w:r>
              <w:br/>
            </w:r>
          </w:p>
        </w:tc>
      </w:tr>
    </w:tbl>
    <w:bookmarkStart w:name="z13" w:id="6"/>
    <w:p>
      <w:pPr>
        <w:spacing w:after="0"/>
        <w:ind w:left="0"/>
        <w:jc w:val="left"/>
      </w:pPr>
      <w:r>
        <w:rPr>
          <w:rFonts w:ascii="Times New Roman"/>
          <w:b/>
          <w:i w:val="false"/>
          <w:color w:val="000000"/>
        </w:rPr>
        <w:t xml:space="preserve"> Регламент собрания местного сообщества села Мангистау</w:t>
      </w:r>
    </w:p>
    <w:bookmarkEnd w:id="6"/>
    <w:bookmarkStart w:name="z14"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Мангистау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8"/>
    <w:bookmarkStart w:name="z16"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7"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Мангистау, в границах которой осуществляется местное самоуправление, формируются и функционируют его органы;</w:t>
      </w:r>
    </w:p>
    <w:bookmarkEnd w:id="10"/>
    <w:bookmarkStart w:name="z18" w:id="11"/>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вопросы местного значения – вопросы деятельности села Мангистау,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Мангистау;</w:t>
      </w:r>
    </w:p>
    <w:bookmarkEnd w:id="12"/>
    <w:bookmarkStart w:name="z20"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21"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bookmarkStart w:name="z22" w:id="15"/>
    <w:p>
      <w:pPr>
        <w:spacing w:after="0"/>
        <w:ind w:left="0"/>
        <w:jc w:val="both"/>
      </w:pPr>
      <w:r>
        <w:rPr>
          <w:rFonts w:ascii="Times New Roman"/>
          <w:b w:val="false"/>
          <w:i w:val="false"/>
          <w:color w:val="000000"/>
          <w:sz w:val="28"/>
        </w:rPr>
        <w:t>
      3. Регламент собрания утверждается маслихатом района.</w:t>
      </w:r>
    </w:p>
    <w:bookmarkEnd w:id="15"/>
    <w:bookmarkStart w:name="z23"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4" w:id="1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Мангистау:</w:t>
      </w:r>
    </w:p>
    <w:bookmarkEnd w:id="17"/>
    <w:bookmarkStart w:name="z25" w:id="18"/>
    <w:p>
      <w:pPr>
        <w:spacing w:after="0"/>
        <w:ind w:left="0"/>
        <w:jc w:val="both"/>
      </w:pPr>
      <w:r>
        <w:rPr>
          <w:rFonts w:ascii="Times New Roman"/>
          <w:b w:val="false"/>
          <w:i w:val="false"/>
          <w:color w:val="000000"/>
          <w:sz w:val="28"/>
        </w:rPr>
        <w:t>
      1) до 10 тысяч населения 5-10 членов собрания;</w:t>
      </w:r>
    </w:p>
    <w:bookmarkEnd w:id="18"/>
    <w:bookmarkStart w:name="z26" w:id="19"/>
    <w:p>
      <w:pPr>
        <w:spacing w:after="0"/>
        <w:ind w:left="0"/>
        <w:jc w:val="both"/>
      </w:pPr>
      <w:r>
        <w:rPr>
          <w:rFonts w:ascii="Times New Roman"/>
          <w:b w:val="false"/>
          <w:i w:val="false"/>
          <w:color w:val="000000"/>
          <w:sz w:val="28"/>
        </w:rPr>
        <w:t>
      2) 10-15 тысяч населения – 11-15 членов собрания;</w:t>
      </w:r>
    </w:p>
    <w:bookmarkEnd w:id="19"/>
    <w:bookmarkStart w:name="z27" w:id="20"/>
    <w:p>
      <w:pPr>
        <w:spacing w:after="0"/>
        <w:ind w:left="0"/>
        <w:jc w:val="both"/>
      </w:pPr>
      <w:r>
        <w:rPr>
          <w:rFonts w:ascii="Times New Roman"/>
          <w:b w:val="false"/>
          <w:i w:val="false"/>
          <w:color w:val="000000"/>
          <w:sz w:val="28"/>
        </w:rPr>
        <w:t>
      3) 15-20 тысяч населения – 16-20 членов собрания;</w:t>
      </w:r>
    </w:p>
    <w:bookmarkEnd w:id="20"/>
    <w:bookmarkStart w:name="z28" w:id="21"/>
    <w:p>
      <w:pPr>
        <w:spacing w:after="0"/>
        <w:ind w:left="0"/>
        <w:jc w:val="both"/>
      </w:pPr>
      <w:r>
        <w:rPr>
          <w:rFonts w:ascii="Times New Roman"/>
          <w:b w:val="false"/>
          <w:i w:val="false"/>
          <w:color w:val="000000"/>
          <w:sz w:val="28"/>
        </w:rPr>
        <w:t>
      4) свыше 20 тысяч населения – 21-25 членов собрания.</w:t>
      </w:r>
    </w:p>
    <w:bookmarkEnd w:id="21"/>
    <w:bookmarkStart w:name="z29" w:id="2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
    <w:bookmarkStart w:name="z30" w:id="2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3"/>
    <w:bookmarkStart w:name="z31" w:id="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
    <w:bookmarkStart w:name="z32" w:id="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5"/>
    <w:bookmarkStart w:name="z33" w:id="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6"/>
    <w:bookmarkStart w:name="z34" w:id="27"/>
    <w:p>
      <w:pPr>
        <w:spacing w:after="0"/>
        <w:ind w:left="0"/>
        <w:jc w:val="both"/>
      </w:pPr>
      <w:r>
        <w:rPr>
          <w:rFonts w:ascii="Times New Roman"/>
          <w:b w:val="false"/>
          <w:i w:val="false"/>
          <w:color w:val="000000"/>
          <w:sz w:val="28"/>
        </w:rPr>
        <w:t>
      согласование проекта бюджета села Мангистау (далее – села) и отчета об исполнении бюджета;</w:t>
      </w:r>
    </w:p>
    <w:bookmarkEnd w:id="27"/>
    <w:bookmarkStart w:name="z35" w:id="28"/>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8"/>
    <w:bookmarkStart w:name="z36" w:id="29"/>
    <w:p>
      <w:pPr>
        <w:spacing w:after="0"/>
        <w:ind w:left="0"/>
        <w:jc w:val="both"/>
      </w:pPr>
      <w:r>
        <w:rPr>
          <w:rFonts w:ascii="Times New Roman"/>
          <w:b w:val="false"/>
          <w:i w:val="false"/>
          <w:color w:val="000000"/>
          <w:sz w:val="28"/>
        </w:rPr>
        <w:t>
      согласование решений аппарата села по управлению коммунальной собственностью села (коммунальной собственностью местного самоуправления);</w:t>
      </w:r>
    </w:p>
    <w:bookmarkEnd w:id="29"/>
    <w:bookmarkStart w:name="z37" w:id="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30"/>
    <w:bookmarkStart w:name="z38" w:id="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31"/>
    <w:bookmarkStart w:name="z39" w:id="32"/>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32"/>
    <w:bookmarkStart w:name="z40" w:id="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села Мангистау для дальнейшего внесения в соответствующую районную избирательную комиссию для регистрации в качестве кандидата в акимы села Мангистау;</w:t>
      </w:r>
    </w:p>
    <w:bookmarkEnd w:id="34"/>
    <w:bookmarkStart w:name="z42" w:id="35"/>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35"/>
    <w:bookmarkStart w:name="z43"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
    <w:bookmarkStart w:name="z44" w:id="37"/>
    <w:p>
      <w:pPr>
        <w:spacing w:after="0"/>
        <w:ind w:left="0"/>
        <w:jc w:val="both"/>
      </w:pPr>
      <w:r>
        <w:rPr>
          <w:rFonts w:ascii="Times New Roman"/>
          <w:b w:val="false"/>
          <w:i w:val="false"/>
          <w:color w:val="000000"/>
          <w:sz w:val="28"/>
        </w:rPr>
        <w:t>
      другие текущие вопросы местного сообщества.</w:t>
      </w:r>
    </w:p>
    <w:bookmarkEnd w:id="37"/>
    <w:bookmarkStart w:name="z45" w:id="38"/>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38"/>
    <w:bookmarkStart w:name="z46"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
    <w:bookmarkStart w:name="z47" w:id="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48" w:id="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49" w:id="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
    <w:bookmarkStart w:name="z50" w:id="43"/>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51"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2" w:id="45"/>
    <w:p>
      <w:pPr>
        <w:spacing w:after="0"/>
        <w:ind w:left="0"/>
        <w:jc w:val="both"/>
      </w:pPr>
      <w:r>
        <w:rPr>
          <w:rFonts w:ascii="Times New Roman"/>
          <w:b w:val="false"/>
          <w:i w:val="false"/>
          <w:color w:val="000000"/>
          <w:sz w:val="28"/>
        </w:rPr>
        <w:t>
      8. Созыв собрания открывается акимом села или уполномоченным им лицом.</w:t>
      </w:r>
    </w:p>
    <w:bookmarkEnd w:id="45"/>
    <w:bookmarkStart w:name="z53"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4" w:id="47"/>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соответствующей территории.</w:t>
      </w:r>
    </w:p>
    <w:bookmarkEnd w:id="47"/>
    <w:bookmarkStart w:name="z55"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56"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57"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58"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59" w:id="5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2"/>
    <w:bookmarkStart w:name="z60"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61"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62"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3"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64"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65"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66"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67"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68"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69" w:id="62"/>
    <w:p>
      <w:pPr>
        <w:spacing w:after="0"/>
        <w:ind w:left="0"/>
        <w:jc w:val="both"/>
      </w:pPr>
      <w:r>
        <w:rPr>
          <w:rFonts w:ascii="Times New Roman"/>
          <w:b w:val="false"/>
          <w:i w:val="false"/>
          <w:color w:val="000000"/>
          <w:sz w:val="28"/>
        </w:rPr>
        <w:t>
      1) дата и место проведения собрания;</w:t>
      </w:r>
    </w:p>
    <w:bookmarkEnd w:id="62"/>
    <w:bookmarkStart w:name="z70"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71"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2"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3"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4"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67"/>
    <w:bookmarkStart w:name="z75"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8"/>
    <w:bookmarkStart w:name="z76" w:id="69"/>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9"/>
    <w:bookmarkStart w:name="z77" w:id="7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78"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71"/>
    <w:bookmarkStart w:name="z79" w:id="72"/>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80" w:id="7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3"/>
    <w:bookmarkStart w:name="z81"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w:t>
      </w:r>
    </w:p>
    <w:bookmarkEnd w:id="74"/>
    <w:bookmarkStart w:name="z82" w:id="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75"/>
    <w:bookmarkStart w:name="z83"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4"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85" w:id="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8"/>
    <w:bookmarkStart w:name="z86" w:id="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