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714b" w14:textId="8bd7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 июня 2010 года № 207 "Об утверждении Государственного списка памятников истории и культуры местного значения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6 марта 2018 года № 103. Зарегистрировано Департаментом юстиции Костанайской области 20 марта 2018 года № 7608. Утратило силу постановлением акимата Костанайской области от 1 августа 2019 года № 322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01.08.2019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охране и использовании объектов истоpико-культуpного наследия"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1 июня 2010 года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списка памятников истории и культуры местного значения Костанайской области" (зарегистрировано в Реестре государственной регистрации нормативных правовых актов под № 3729, опубликовано 27 июля 2010 года в газете "Қостанай таңы")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Государственном </w:t>
      </w:r>
      <w:r>
        <w:rPr>
          <w:rFonts w:ascii="Times New Roman"/>
          <w:b w:val="false"/>
          <w:i w:val="false"/>
          <w:color w:val="000000"/>
          <w:sz w:val="28"/>
        </w:rPr>
        <w:t>списке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памятников истории и культуры местного значения Костанайской области,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574,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