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714b" w14:textId="8bd7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 июня 2010 года № 207 "Об утверждении Государственного списка памятников истории и культуры местного значения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марта 2018 года № 103. Зарегистрировано Департаментом юстиции Костанайской области 20 марта 2018 года № 7608. Утратило силу постановлением акимата Костанайской области от 1 августа 2019 года № 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01.08.2019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истоpико-культуpного наследия"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списка памятников истории и культуры местного значения Костанайской области" (зарегистрировано в Реестре государственной регистрации нормативных правовых актов под № 3729, опубликовано 27 июля 2010 года в газете "Қостанай таңы")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Костанайской области,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574,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