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8bab" w14:textId="5878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 сентября 2015 года № 376 "Об утверждении регламентов государственных услуг в сфере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апреля 2018 года № 140. Зарегистрировано Департаментом юстиции Костанайской области 17 апреля 2018 года № 7713.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культуры" (зарегистрировано в Реестре государственной регистрации нормативных правовых актов под № 5922, опубликовано 10 октября 2015 года в газете "Қостанай таңы")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государственной услуги – свидетельство на право временного вывоза культурных ценностей, по форме, утвержденной приказом Министра культуры и спорта Республики Казахстан от 22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свидетельства на право временного вывоза культурных ценностей" (зарегистрирован в Реестре государственной регистрации нормативных правовых актов под № 10320) (далее – свидетельство),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утвержденного приказом Министра культуры и спорта Республики Казахстан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под № 11238) (далее – Стандарт).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свидетельства на бумажном носителе, результат оказания государственной услуги оформляется в электронном формате, распечатывается и заверяется печатью услугодателя.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является принятие услугодателем заявления по форме,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документов), либо запроса в форме электронного документа, удостоверенного электронной цифровой подписью (далее – ЭЦП) услугополучателя.".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акимата Костанайской области"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территориальном органе юстиции;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