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3ad57" w14:textId="9d3a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16 мая 2018 года № 217. Зарегистрировано Департаментом юстиции Костанайской области 5 июня 2018 года № 7814. Утратило силу постановлением акимата Костанайской области от 8 января 2020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08.01.2020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2018 года № 217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местным исполнительным органом области (государственным учреждением "Управление сельского хозяйства акимата Костанайской области") (далее – услугодатель).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заявки и выдача результата оказания государственной услуги осуществляются через: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Департамент "Центр обслуживания населения" –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предоставлении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 или мотивированный отказ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(рыбоводства)", утвержденного приказом Заместителя Премьер-Министра Республики Казахстан - Министра сельского хозяйства Республики Казахстан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№ 16693) (далее – Стандарт).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при обращении к услугодателю является принятие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пакет документов).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и времени, фамилии и инициалов лица, принявшего заявку,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передает руководителю услугодателя – 10 (десять) минут;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прием пакета документов;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виза руководителя услугодателя;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19 (девятнадцать) рабочих дней.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проект результата оказания государственных услуг;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 – 2 (два) часа.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подписанный результат оказания государственной услуги;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(действия) – выданный результат оказания государственной услуги услугополучателю.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документов, осуществляет регистрацию, выдает талон с указанием даты и времени, фамилии и инициалов лица, принявшего заявку,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Казахстан, передает руководителю услугодателя – 10 (десять) минут;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исполнителя, налагает соответствующую визу, передает ответственному исполнителю – 2 (два) часа;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пакета документов, подготавливает проект результата оказания государственной услуги, передает руководителю услугодателя – 19 (девятнадцать) рабочих дней;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проект результата оказания государственной услуги, передает сотруднику канцелярии услугодателя – 2 (два) часа;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15 (пятнадцать) минут.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в Государственную корпорацию, длительность обработки запроса услугополучателя: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для получения государственной услуги обращается в Государственную корпорацию;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принимает пакет документов, осуществляет регистрацию, выдает талон с указанием даты и времени, фамилии и инициалов лица, принявшего заявку – 5 (пять) минут;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 – 5 (пять) минут;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и (или) документов с истекшим сроком действия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– 5 (пять) минут;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формирует пакет документов и направляет его услугодателю через курьерскую или иную уполномоченную на это связь – 1 (один) день.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готовит результат оказания государственной услуги, передает в Государственную корпорацию – 18 (восемнадцать) рабочих дней;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выдает результат оказания государственной услуги услугополучателю – 5 (пять) минут.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веб-портал "электронного правительства" не оказывается.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аквакультуры (рыбоводства)"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продуктивности и качества продукции аквакультуры (рыбоводства)"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366000" cy="326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6600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