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da39" w14:textId="fc2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июня 2016 года № 267 "Об утверждении регламентов государственных услуг в социально-трудовой сфере и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2018 года № 531. Зарегистрировано Департаментом юстиции Костанайской области 6 декабря 2018 года № 8147.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 и сфере жилищно-коммунального хозяйства" (зарегистрировано в Реестре государственной регистрации нормативных правовых актов под № 6522, опубликовано 20 июля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утвержденном 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отказывает в оказании государственной услуги на основании установления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