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3feb" w14:textId="a8d3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 сентября 2015 года № 376 "Об утверждении регламентов государственных услуг в сфере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ноября 2018 года № 529. Зарегистрировано Департаментом юстиции Костанайской области 10 декабря 2018 года № 8156.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культуры" (зарегистрировано в Реестре государственной регистрации нормативных правовых актов под № 5922, опубликовано 10 октября 2015 года в газете "Қостанай таңы")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