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dce8" w14:textId="90ad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жилищно-коммунального хозяйства, пассажирского транспорта и автомобильных дорог акимата города Костаная"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марта 2018 года № 655. Зарегистрировано Департаментом юстиции Костанайской области 11 апреля 2018 года № 7697.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публичный сервитут на земельные участки в целях эксплуатации объектов транспортной инфраструктуры: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в границах проспекта Нұрсұлтана Назарбаева – улицы Омара Дощанова;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в границах улицы Воинов Интернационалистов – проспекта Абая;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Алтынсарина в границах улицы Павлова – улицы С. Баймагамбетова;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в границах улицы Дзержинского – улицы А. Бородина;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Аль-Фараби в границах улицы Б. Майлина – улицы Перронная;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Сьянова в границах улицы Гоголя – улицы Рабочая;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Арстанбекова в границах проспекта Абая – улицы В. Чкалова;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Нұрсұлтана Назарбаева в границах улицы Камшат Доненбаевой – улицы Промышленная.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Костаная Костанайской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1275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Костанай после его официального опубликования.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