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d7bc" w14:textId="658d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27 сентября 2016 года № 52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7 марта 2018 года № 230. Зарегистрировано Департаментом юстиции Костанайской области 26 марта 2018 года № 7618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27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(зарегистрированное в Реестре государственной регистрации нормативных правовых актов под номером 6664, опубликованное 8 ноября 2016 года в городской газете "Рудненский рабочий").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Рудному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Костанайской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Ермухамедов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