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ab8f" w14:textId="baaa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2017 года № 187 "О городском бюджете города Рудного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21 ноября 2018 года № 305. Зарегистрировано Департаментом юстиции Костанайской области 23 ноября 2018 года № 8121.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2018-2020 годы" (зарегистрированное в Реестре государственной регистрации нормативных правовых актов под номером 7445,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3)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15239062,5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13651197,6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37036,0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86109,0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1464719,9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15908498,1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-204475,2 тысячи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204475,2 тысячи тенге;";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-502293,9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502293,9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города Рудного на 2018 год в сумме 81570,8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Гилязутдинова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"Рудненский городской отдел экономики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 акимата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З. Жигунова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187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1464719,9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187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187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187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посҰлка Горняцкий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187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посҰлка Горняцкий"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