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479a" w14:textId="bb24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2018 года № 166. Зарегистрировано Департаментом юстиции Костанайской области 12 апреля 2018 года № 7702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 и ставок единого земельного налога" (зарегистрировано в Реестре государственной регистрации нормативных правовых актов за № 5660, опубликовано 26 июня 2015 года в газете "Торғай");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5 мая 2015 года № 241 "О корректировке базовых ставок земельного налога и ставок единого земельного налога" (зарегистрировано в Реестре государственной регистрации нормативных правовых актов за № 6315, опубликовано 13 мая 2016 года в газете "Торғай").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 города Аркалыка"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Н. Ахметжанов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Аркалыку Департамента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М. Бейсенов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