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dfdd" w14:textId="4a4d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15 ноября 2018 года № 252. Зарегистрировано Департаментом юстиции Костанайской области 16 ноября 2018 года № 8095. Заголовок - в редакции решения маслихата Амангельдинского района Костанайской области от 22 апреля 2020 года № 376. Утратило силу решением маслихата Амангельдинского района Костанайской области от 2 апреля 2021 года № 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Амангельдинского района Костанайской области от 02.04.2021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маслихата Амангельдинского района Костанайской области от 22.04.2020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Амангельдинский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Амангельдинского района Костанайской области от 22.04.2020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19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местности" (зарегистрировано в Реестре государственной регистрации нормативных правовых актов за № 6376, опубликовано 3 июня 2016 года в газете "Аманкелді арайы").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Баженова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 государственного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акимата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М. Сакетов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ноября 2018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