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ca12" w14:textId="191c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2017 года № 155 "О районном бюджете Аулиекольского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16 ноября 2018 года № 237. Зарегистрировано Департаментом юстиции Костанайской области 20 ноября 2018 года № 8107.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Аулиекольского района на 2018-2020 годы" (зарегистрировано в Реестре государственной регистрации нормативных правовых актов № 7443, опубликовано 17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Аулиекольского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5 475 246,1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849 990,0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26 634,0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4 594 422,1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5 536 162,2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208 154,0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234 488,0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26 334,0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-269 070,1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269 070,1 тысяча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9) и 10)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18 795,0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средний ремонт внутрипоселковых дорог в сумме 120 829,1 тысяча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средний ремонт автомобильной дороги районного значения "Подъезд к станции Кушмурун" 0-15 км в сумме 212 013,8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развитие системы водоснабжения и водоотведения в сельских населенных пунктах в сумме 506 746,0 тысяч тенге;";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Гучигов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Аулиекольского района"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Т. И. Печникова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ноября 2018 года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5475246,1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6594804,2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6594804,2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сел, сельских округов на 2018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Тимофеевка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имени К. Тургумбаева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Черниговского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Первомайское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Коктал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сельскими округами на 2018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Тимофеевка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имени К. Тургумбаева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Черниговского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Первомайское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Коктал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