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ded9af" w14:textId="8ded9a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Денисовскому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Денисовского района Костанайской области от 29 января 2018 года № 162. Зарегистрировано Департаментом юстиции Костанайской области 16 февраля 2018 года № 7514. Утратило силу решением маслихата Денисовского района Костанайской области от 15 ноября 2018 года № 235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маслихата Денисовского района Костанайской области от 15.11.2018 </w:t>
      </w:r>
      <w:r>
        <w:rPr>
          <w:rFonts w:ascii="Times New Roman"/>
          <w:b w:val="false"/>
          <w:i w:val="false"/>
          <w:color w:val="ff0000"/>
          <w:sz w:val="28"/>
        </w:rPr>
        <w:t>№ 235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от 23 января 2001 года "О местном государственном управлении и самоуправлении в Республике Казахстан", со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Денисовский районный маслихат РЕШИЛ: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Денисовскому району на 2018-2019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внеочередной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сессии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О. Фрайденберг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Денисовского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Мурзабаев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СОГЛАСОВАНО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 учреждения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"Отдел предпринимательства и сельского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хозяйства акимата Денисовского района"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 А. Зимовец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СОГЛАСОВАНО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 учреждения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"Отдел земельных отношений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Денисовского района"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 С. Жангабулов</w:t>
      </w:r>
    </w:p>
    <w:bookmarkEnd w:id="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января 2018 года № 162</w:t>
            </w:r>
          </w:p>
        </w:tc>
      </w:tr>
    </w:tbl>
    <w:bookmarkStart w:name="z2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Денисовскому району на 2018-2019 годы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Денисовского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Плану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Денисовскому району на 2018-2019 годы);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Плану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Денисовскому району на 2018-2019 годы);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Плану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Денисовскому району на 2018-2019 годы);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Плану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Денисовскому району на 2018-2019 годы);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Плану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Денисовскому району на 2018-2019 годы);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Плану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Денисовскому району на 2018-2019 годы);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Плану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Денисовскому району на 2018-2019 годы).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Денисовского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Денисовского района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45"/>
        <w:gridCol w:w="9055"/>
      </w:tblGrid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4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землепользователей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5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 Валерий Анатольевич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6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Ваншейдт Геннадий Феликсович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7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Умурзаков Ракит Абулхадырович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8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Баталова Татьяна Николаевна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9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 Олег Дмитриевич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0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Фиктинау Анатолий Оскарович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1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Харсиев Магомед Магометович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2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Завьялов Юрий Сергеевич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3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Казбаев Талгат Бактигалеевич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4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 Иван Викторович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5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 Амангельды Сагандыкович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6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Плеханов Максим Михайлович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7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Ткачук Андрей Николаевич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38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Казбаев Аман Жумабаевич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39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Танрывердиев Танрыверди Новруз-Оглы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0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Филипенко Ирина Анатольевна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1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Корель Виктор Яковлевич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2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Макаев Галлам Ракишевич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43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Танрывердиев Гахраман Магамед-оглы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44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Токсеитов Казбек Каирханович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45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 Даулетхан Дюсенбаевич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46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Сабит Калымович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47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 Калкаман Дюсенбаевич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48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Мухамбетова Балхия Алайдаровна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49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Шенкель Юрий Александрович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50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 Николай Николаевич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51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Закалюжный Сергей Александрович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52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Новикова Людмила Николаевна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53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Вебер Юрий Эмануилович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54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 Виктор Николаевич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55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Керимова Надежда Висарьяновна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56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Яковлева Валентина Моисеевна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57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Илющенко Нина Ивановна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58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Тасбергенова Алла Фазыльяновна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59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Темиржан Сейтжанович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60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Гулаков Владислав Михайлович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61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Каламкас Жукушовна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62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Бездольный Вадим Викторович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63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Крылов Вениамин Александрович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64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Галимжанов Рамиль Мулдахметович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65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 Владик Леонидович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66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Закалюжная Гульмира Казбаевна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67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 Вячеслав Александрович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68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Чугунков Евгений Александрович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69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Мазур Андрей Александрович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70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Зимовец Андрей Алексеевич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71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Ушакова Татьяна Алексеевна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72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Мухажанов Куаныш Сагындыкович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73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Галимжанов Роман Эдигеевич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74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Бязиева Светлана Валерьевна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75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Литвинов Олег Георгиевич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76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Танрывердиев Расул Гумбат-оглы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77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Варченков Федор Егорович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78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Шерер Николай Николаевич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79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Халитов Ганнибал Галимжанович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80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Коломенский Владимир Николаевич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81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Михайлюк Сергей Владимирович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82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Ермухамбетов Мендыгалий Асылбекович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83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Сатвалдинов Нуржан Куандыкович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84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Бучко Мария Ивановна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85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Сатвалдинов Нурлан Куандыкович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86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Путько Наталья Григорьевна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87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Алмас Абинович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88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Федотов Владимир Петрович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89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Макаева Гульзихан Лаиковна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90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Толеген Сабитович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91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Кукенов Ермек Жумабаевич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92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Феськов Юрий Алексеевич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93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Жансултанов Урал Ромазанович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94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Ридченко Иван Герасимович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95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Димбаев Еркен Байговатович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96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Горбачев Николай Николаевич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  <w:bookmarkEnd w:id="97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Светин Виктор Иванович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  <w:bookmarkEnd w:id="98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Каспаев Бауржан Сакенович 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99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 Алимжан Ахмеджанович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100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Бикбусинова Любовь Ярославовна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101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Каирхан Жоламанович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102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Буханов Салимжан Кинжибекович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  <w:bookmarkEnd w:id="103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Асылбек Жоламанович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104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Аскар Наурзбаевич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105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Нуртлесов Бакытжан Каламбаевич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106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Мурат Нурмуханович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  <w:bookmarkEnd w:id="107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Утегенова Сауле Коантаевна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108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Арипов Нурлыбай Сулейменович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  <w:bookmarkEnd w:id="109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Борисов Валерий Сарапионович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  <w:bookmarkEnd w:id="110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Булатбек Кабылкаевич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11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Конысбаева Сауле Куланбаевна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  <w:bookmarkEnd w:id="112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Адильхан Хамзанович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13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Терре СемҰн Иванович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114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Танривердиев Гумбат Магамед-оглы 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  <w:bookmarkEnd w:id="115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Катериничев Валерий Владимирович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  <w:bookmarkEnd w:id="116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Тунгаев Луман Зайндыевич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117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Кунаков Базылкан Сермуханбетович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bookmarkEnd w:id="118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Захарчук Владимир Викторович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19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Насыров Ринад Расильевич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20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Темиркан Бозбетбаевич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21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Кухарук Валерий Викторович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22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Каспаев Кайрат Юсупович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bookmarkEnd w:id="123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Нурлыбаев Болат Сагимбайевич 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24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Шартакбаев Булат Нагашпаевич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125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Коба Василий Алексеевич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bookmarkEnd w:id="126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Шуллер Владимир Александрович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27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Батыров Султан Бейалиевич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128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Шуллер Сергей Владимирович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bookmarkEnd w:id="129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Нуриев Саетзан Валеевич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  <w:bookmarkEnd w:id="130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Серикбай Нагашбаевич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bookmarkEnd w:id="131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Филипенко Валентин Степанович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132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Адамбаев Марат Айдашович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bookmarkEnd w:id="133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Амантаев Абылай Сейткалиевич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134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Курманбай Нагашибаевич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  <w:bookmarkEnd w:id="135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Жайлаубаев Сабит Курманович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  <w:bookmarkEnd w:id="136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Тулен Нагашибаевич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  <w:bookmarkEnd w:id="137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Адамбаев Булат Курмангалиевич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  <w:bookmarkEnd w:id="138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Жангабулов Амерхан Тюлегенович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  <w:bookmarkEnd w:id="139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Доспаков Асылхан Сарыбаевич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140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"Крымское"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141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"Сарыагаш"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  <w:bookmarkEnd w:id="142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"Ольшанское"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143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"Тобольское-1"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144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"ЛАРИ"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  <w:bookmarkEnd w:id="145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"Гришенское"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  <w:bookmarkEnd w:id="146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"Лига – 2010"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  <w:bookmarkEnd w:id="147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"Олимп"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bookmarkEnd w:id="148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"Влад-Агро"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  <w:bookmarkEnd w:id="149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"Колос" - фирма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  <w:bookmarkEnd w:id="150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"АЛТАЙ"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  <w:bookmarkEnd w:id="151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"КЕН ДАЛА-98"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  <w:bookmarkEnd w:id="152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"Мак-С"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  <w:bookmarkEnd w:id="153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"РОДНИК – М"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  <w:bookmarkEnd w:id="154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"Просторы"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155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"Синегорское"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  <w:bookmarkEnd w:id="156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"Терек-М"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  <w:bookmarkEnd w:id="157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"Вега-спектр"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  <w:bookmarkEnd w:id="158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"Амира"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  <w:bookmarkEnd w:id="159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"Фрунзенское"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  <w:bookmarkEnd w:id="160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"Приаятское-2001"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  <w:bookmarkEnd w:id="161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"ПРИРЕЧЕНСКОЕ"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  <w:bookmarkEnd w:id="162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"Жаңа - Талап 2010"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  <w:bookmarkEnd w:id="163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"Алакульское"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  <w:bookmarkEnd w:id="164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"Имановка"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  <w:bookmarkEnd w:id="165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"Покровка"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  <w:bookmarkEnd w:id="166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"Баталинское"</w:t>
            </w:r>
          </w:p>
        </w:tc>
      </w:tr>
      <w:tr>
        <w:trPr>
          <w:trHeight w:val="30" w:hRule="atLeast"/>
        </w:trPr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  <w:bookmarkEnd w:id="167"/>
        </w:tc>
        <w:tc>
          <w:tcPr>
            <w:tcW w:w="9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"КОМАРОВА"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81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67"/>
        <w:gridCol w:w="2079"/>
        <w:gridCol w:w="2079"/>
        <w:gridCol w:w="3187"/>
        <w:gridCol w:w="3188"/>
      </w:tblGrid>
      <w:tr>
        <w:trPr>
          <w:trHeight w:val="30" w:hRule="atLeast"/>
        </w:trPr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  <w:bookmarkEnd w:id="169"/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3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170"/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 (часть июня, июль, часть августа)</w:t>
            </w:r>
          </w:p>
        </w:tc>
        <w:tc>
          <w:tcPr>
            <w:tcW w:w="3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(часть мая – июнь)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осень (часть мая, июнь, часть августа, сентябрь)</w:t>
            </w:r>
          </w:p>
        </w:tc>
      </w:tr>
      <w:tr>
        <w:trPr>
          <w:trHeight w:val="30" w:hRule="atLeast"/>
        </w:trPr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  <w:bookmarkEnd w:id="171"/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 (часть июня, июль, часть августа)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(часть мая – июнь)</w:t>
            </w:r>
          </w:p>
        </w:tc>
        <w:tc>
          <w:tcPr>
            <w:tcW w:w="3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осень (часть мая, июнь, часть августа, сентябрь)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</w:tr>
    </w:tbl>
    <w:bookmarkStart w:name="z185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4-очередность использования загонов в году.</w:t>
      </w:r>
    </w:p>
    <w:bookmarkEnd w:id="1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88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73"/>
    <w:bookmarkStart w:name="z189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Денисовском районе площадь сезонных пастбищ составляет 207792 гектар. В том числе земли сельскохозяйственного назначения 133829 гектаров, земли населенных пунктов 50611 гектаров, земли запаса 23352 гектаров.</w:t>
      </w:r>
    </w:p>
    <w:bookmarkEnd w:id="1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94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воды.</w:t>
      </w:r>
    </w:p>
    <w:bookmarkEnd w:id="176"/>
    <w:bookmarkStart w:name="z195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рационального использования пастбищ, утвержденных приказом Заместителем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за № 15090).</w:t>
      </w:r>
    </w:p>
    <w:bookmarkEnd w:id="177"/>
    <w:bookmarkStart w:name="z196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 обводнительных каналов не имеется.</w:t>
      </w:r>
    </w:p>
    <w:bookmarkEnd w:id="178"/>
    <w:bookmarkStart w:name="z197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</w:t>
      </w:r>
    </w:p>
    <w:bookmarkEnd w:id="179"/>
    <w:bookmarkStart w:name="z198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8105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810500" cy="1094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04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83"/>
    <w:bookmarkStart w:name="z205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08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85"/>
    <w:bookmarkStart w:name="z209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810500" cy="1136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6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13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88"/>
        <w:gridCol w:w="1292"/>
        <w:gridCol w:w="1137"/>
        <w:gridCol w:w="1137"/>
        <w:gridCol w:w="1137"/>
        <w:gridCol w:w="1137"/>
        <w:gridCol w:w="1293"/>
        <w:gridCol w:w="1293"/>
        <w:gridCol w:w="1293"/>
        <w:gridCol w:w="1293"/>
      </w:tblGrid>
      <w:tr>
        <w:trPr>
          <w:trHeight w:val="30" w:hRule="atLeast"/>
        </w:trPr>
        <w:tc>
          <w:tcPr>
            <w:tcW w:w="12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88"/>
        </w:tc>
        <w:tc>
          <w:tcPr>
            <w:tcW w:w="12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2018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за­гонов в 2019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89"/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Архангельский сельский округ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- осень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осень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</w:tr>
      <w:tr>
        <w:trPr>
          <w:trHeight w:val="30" w:hRule="atLeast"/>
        </w:trPr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90"/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Аршалинский сельский округ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- осень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осень</w:t>
            </w:r>
          </w:p>
        </w:tc>
      </w:tr>
      <w:tr>
        <w:trPr>
          <w:trHeight w:val="30" w:hRule="atLeast"/>
        </w:trPr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91"/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Аятский сельский округ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- осень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осень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</w:tr>
      <w:tr>
        <w:trPr>
          <w:trHeight w:val="30" w:hRule="atLeast"/>
        </w:trPr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92"/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Денисовский сельский округ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- осень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осень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</w:tr>
      <w:tr>
        <w:trPr>
          <w:trHeight w:val="30" w:hRule="atLeast"/>
        </w:trPr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93"/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Зааятский сельский округ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- осень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осень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</w:tr>
      <w:tr>
        <w:trPr>
          <w:trHeight w:val="30" w:hRule="atLeast"/>
        </w:trPr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94"/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Комаровский сельский округ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- осень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осень</w:t>
            </w:r>
          </w:p>
        </w:tc>
      </w:tr>
      <w:tr>
        <w:trPr>
          <w:trHeight w:val="30" w:hRule="atLeast"/>
        </w:trPr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95"/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Красноармейский сельский округ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- осень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осень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</w:tr>
      <w:tr>
        <w:trPr>
          <w:trHeight w:val="30" w:hRule="atLeast"/>
        </w:trPr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96"/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Крымский сельский округ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- осень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осень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</w:tr>
      <w:tr>
        <w:trPr>
          <w:trHeight w:val="30" w:hRule="atLeast"/>
        </w:trPr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97"/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Перелески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- осень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осень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</w:tr>
      <w:tr>
        <w:trPr>
          <w:trHeight w:val="30" w:hRule="atLeast"/>
        </w:trPr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98"/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 сельский округ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- осень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осень</w:t>
            </w:r>
          </w:p>
        </w:tc>
      </w:tr>
      <w:tr>
        <w:trPr>
          <w:trHeight w:val="30" w:hRule="atLeast"/>
        </w:trPr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99"/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 сельский округ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- осень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осень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</w:tr>
      <w:tr>
        <w:trPr>
          <w:trHeight w:val="30" w:hRule="atLeast"/>
        </w:trPr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200"/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Свердловский сельский округ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- осень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осень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</w:tr>
      <w:tr>
        <w:trPr>
          <w:trHeight w:val="30" w:hRule="atLeast"/>
        </w:trPr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201"/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 сельский округ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- осень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осень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</w:tr>
      <w:tr>
        <w:trPr>
          <w:trHeight w:val="30" w:hRule="atLeast"/>
        </w:trPr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202"/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Тобольский сельский округ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- осень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осень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header.xml" Type="http://schemas.openxmlformats.org/officeDocument/2006/relationships/header" Id="rId1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