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4bad" w14:textId="7464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Денисовского районного маслихата от 19 октября 2015 года № 96 "Об установлении единых ставок фиксированного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15 марта 2018 года № 176. Зарегистрировано Департаментом юстиции Костанайской области 10 апреля 2018 года № 7687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Денисовского районного маслихата от 19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(зарегистрировано в Реестре государственной регистрации нормативных правовых актов под № 5986, опубликовано 24 ноября 2015 года в информационно – 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девятой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Денисовского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государственных доходов по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Денисовскому району Департамента государственных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Костанайской области Комитета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Министерства финансов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Жалаушыбаев С.Н.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