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095de" w14:textId="0e095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Джангельдинского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15 февраля 2018 года № 154. Зарегистрировано Департаментом юстиции Костанайской области 2 марта 2018 года № 7563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Джангельдинский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Джангельдинского районного маслихата: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26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базовых ставок земельного налога" (зарегистрировано в Реестре государственной регистрации нормативных правовых актов за № 5393, опубликовано 17 марта 2015 года в газете "Біздің Торғай");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14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маслихата от 26 февраля 2015 года № 205 "О повышении базовых ставок земельного налога" (зарегистрировано в Реестре государственной регистрации нормативных правовых актов за № 6348, опубликовано 24 мая 2016 года в газете "Біздің Торғай").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Ысмағұл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Джангельдинского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 государственного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государственных доходов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Жангельдинскому району Департамента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по Костанайской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Комитета государственных доходов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 Республики Казахстан"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 Д. Амирханулы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февраля 2018 года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